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FBAE" w14:textId="70A43810" w:rsidR="00776EFB" w:rsidRPr="0010171E" w:rsidRDefault="00C91091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sz w:val="24"/>
          <w:szCs w:val="24"/>
          <w:u w:val="none"/>
        </w:rPr>
      </w:pPr>
      <w:r w:rsidRPr="0010171E">
        <w:rPr>
          <w:rFonts w:ascii="Arial" w:hAnsi="Arial" w:cs="Arial"/>
          <w:sz w:val="24"/>
          <w:szCs w:val="24"/>
          <w:u w:val="none"/>
        </w:rPr>
        <w:t>ANEXO</w:t>
      </w:r>
      <w:r w:rsidRPr="0010171E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10171E">
        <w:rPr>
          <w:rFonts w:ascii="Arial" w:hAnsi="Arial" w:cs="Arial"/>
          <w:spacing w:val="-10"/>
          <w:sz w:val="24"/>
          <w:szCs w:val="24"/>
          <w:u w:val="none"/>
        </w:rPr>
        <w:t>V</w:t>
      </w:r>
    </w:p>
    <w:p w14:paraId="0EE1FBB0" w14:textId="1F36D63D" w:rsidR="00776EFB" w:rsidRPr="0010171E" w:rsidRDefault="00C91091" w:rsidP="00104643">
      <w:pPr>
        <w:tabs>
          <w:tab w:val="left" w:pos="709"/>
          <w:tab w:val="left" w:pos="3040"/>
        </w:tabs>
        <w:jc w:val="center"/>
        <w:rPr>
          <w:rFonts w:ascii="Arial" w:hAnsi="Arial" w:cs="Arial"/>
          <w:b/>
          <w:sz w:val="24"/>
          <w:szCs w:val="24"/>
        </w:rPr>
      </w:pPr>
      <w:r w:rsidRPr="0010171E">
        <w:rPr>
          <w:rFonts w:ascii="Arial" w:hAnsi="Arial" w:cs="Arial"/>
          <w:b/>
          <w:sz w:val="24"/>
          <w:szCs w:val="24"/>
        </w:rPr>
        <w:t xml:space="preserve">MINUTA DO CONTRATO Nº </w:t>
      </w:r>
      <w:r w:rsidRPr="0010171E">
        <w:rPr>
          <w:rFonts w:ascii="Arial" w:hAnsi="Arial" w:cs="Arial"/>
          <w:b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spacing w:val="-2"/>
          <w:sz w:val="24"/>
          <w:szCs w:val="24"/>
        </w:rPr>
        <w:t>/202</w:t>
      </w:r>
      <w:r w:rsidR="00124061">
        <w:rPr>
          <w:rFonts w:ascii="Arial" w:hAnsi="Arial" w:cs="Arial"/>
          <w:b/>
          <w:spacing w:val="-2"/>
          <w:sz w:val="24"/>
          <w:szCs w:val="24"/>
        </w:rPr>
        <w:t>5</w:t>
      </w:r>
    </w:p>
    <w:p w14:paraId="49BB0B72" w14:textId="77777777" w:rsidR="005271AD" w:rsidRPr="00CF6580" w:rsidRDefault="005271AD" w:rsidP="00A06755">
      <w:pPr>
        <w:pStyle w:val="Corpodetexto"/>
        <w:tabs>
          <w:tab w:val="left" w:pos="709"/>
        </w:tabs>
        <w:jc w:val="center"/>
        <w:rPr>
          <w:rFonts w:ascii="Arial" w:hAnsi="Arial" w:cs="Arial"/>
          <w:bCs/>
          <w:sz w:val="24"/>
          <w:szCs w:val="24"/>
        </w:rPr>
      </w:pPr>
    </w:p>
    <w:p w14:paraId="413EF913" w14:textId="1A1A27C7" w:rsidR="00CF6580" w:rsidRPr="00D60D1B" w:rsidRDefault="00CF6580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 xml:space="preserve">PROCESSO ADMINISTRATIVO N.º </w:t>
      </w:r>
      <w:r w:rsidR="0093127E">
        <w:rPr>
          <w:rFonts w:ascii="Arial" w:hAnsi="Arial" w:cs="Arial"/>
          <w:b/>
          <w:i/>
          <w:sz w:val="24"/>
          <w:szCs w:val="24"/>
        </w:rPr>
        <w:t>030/2025</w:t>
      </w:r>
      <w:r w:rsidRPr="00D60D1B">
        <w:rPr>
          <w:rFonts w:ascii="Arial" w:hAnsi="Arial" w:cs="Arial"/>
          <w:b/>
          <w:i/>
          <w:sz w:val="24"/>
          <w:szCs w:val="24"/>
        </w:rPr>
        <w:t>.</w:t>
      </w:r>
    </w:p>
    <w:p w14:paraId="0715F7FE" w14:textId="2ED990CF" w:rsidR="00905962" w:rsidRDefault="00C91091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>CONCORRÊNCIA</w:t>
      </w:r>
      <w:r w:rsidRPr="00D60D1B">
        <w:rPr>
          <w:rFonts w:ascii="Arial" w:hAnsi="Arial" w:cs="Arial"/>
          <w:b/>
          <w:i/>
          <w:spacing w:val="-13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ELETRÔNICA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N</w:t>
      </w:r>
      <w:r w:rsidR="001348D3" w:rsidRPr="00D60D1B">
        <w:rPr>
          <w:rFonts w:ascii="Arial" w:hAnsi="Arial" w:cs="Arial"/>
          <w:b/>
          <w:i/>
          <w:sz w:val="24"/>
          <w:szCs w:val="24"/>
        </w:rPr>
        <w:t>.</w:t>
      </w:r>
      <w:r w:rsidRPr="00D60D1B">
        <w:rPr>
          <w:rFonts w:ascii="Arial" w:hAnsi="Arial" w:cs="Arial"/>
          <w:b/>
          <w:i/>
          <w:sz w:val="24"/>
          <w:szCs w:val="24"/>
        </w:rPr>
        <w:t>º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="0093127E">
        <w:rPr>
          <w:rFonts w:ascii="Arial" w:hAnsi="Arial" w:cs="Arial"/>
          <w:b/>
          <w:i/>
          <w:sz w:val="24"/>
          <w:szCs w:val="24"/>
        </w:rPr>
        <w:t>002/2025</w:t>
      </w:r>
      <w:r w:rsidRPr="00D60D1B">
        <w:rPr>
          <w:rFonts w:ascii="Arial" w:hAnsi="Arial" w:cs="Arial"/>
          <w:b/>
          <w:i/>
          <w:sz w:val="24"/>
          <w:szCs w:val="24"/>
        </w:rPr>
        <w:t>.</w:t>
      </w:r>
    </w:p>
    <w:p w14:paraId="0EE1FBB3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17C115E6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5" w14:textId="3755CF77" w:rsidR="00776EFB" w:rsidRPr="0010171E" w:rsidRDefault="00C91091" w:rsidP="00104643">
      <w:pPr>
        <w:tabs>
          <w:tab w:val="left" w:pos="709"/>
        </w:tabs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TERMO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CONTRATO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ADMINISTRATIVO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QUE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ENTRE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SI CELEBRAM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O</w:t>
      </w:r>
      <w:r w:rsidRPr="0010171E">
        <w:rPr>
          <w:rFonts w:ascii="Arial" w:hAnsi="Arial" w:cs="Arial"/>
          <w:b/>
          <w:i/>
          <w:spacing w:val="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MUNICÍPIO</w:t>
      </w:r>
      <w:r w:rsidRPr="0010171E">
        <w:rPr>
          <w:rFonts w:ascii="Arial" w:hAnsi="Arial" w:cs="Arial"/>
          <w:b/>
          <w:i/>
          <w:spacing w:val="14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DE</w:t>
      </w:r>
      <w:r w:rsidR="009D0C14"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SÃO JOÃO DO MANHUAÇU</w:t>
      </w:r>
      <w:r w:rsidR="009D0C14" w:rsidRPr="0010171E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MG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EMPRESA</w:t>
      </w:r>
      <w:r w:rsidR="009D0C14">
        <w:rPr>
          <w:rFonts w:ascii="Arial" w:hAnsi="Arial" w:cs="Arial"/>
          <w:b/>
          <w:i/>
          <w:spacing w:val="77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 w:rsidRPr="0010171E">
        <w:rPr>
          <w:rFonts w:ascii="Arial" w:hAnsi="Arial" w:cs="Arial"/>
          <w:b/>
          <w:i/>
          <w:sz w:val="24"/>
          <w:szCs w:val="24"/>
        </w:rPr>
        <w:t>,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MEDIANTE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AS CLÁUSULAS E CONDIÇÕES ABAIXO.</w:t>
      </w:r>
    </w:p>
    <w:p w14:paraId="0EE1FBB6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9" w14:textId="42D15AEF" w:rsidR="00776EFB" w:rsidRPr="006E27C3" w:rsidRDefault="00C91091" w:rsidP="0010464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bCs/>
          <w:sz w:val="24"/>
          <w:szCs w:val="24"/>
        </w:rPr>
        <w:t>O</w:t>
      </w:r>
      <w:r w:rsidRPr="00CF6580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b/>
          <w:sz w:val="24"/>
          <w:szCs w:val="24"/>
        </w:rPr>
        <w:t>SÃO JOÃO DO MANHUAÇU</w:t>
      </w:r>
      <w:r w:rsidRPr="006E27C3">
        <w:rPr>
          <w:rFonts w:ascii="Arial" w:hAnsi="Arial" w:cs="Arial"/>
          <w:b/>
          <w:sz w:val="24"/>
          <w:szCs w:val="24"/>
        </w:rPr>
        <w:t>/MG</w:t>
      </w:r>
      <w:r w:rsidRPr="006E27C3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pessoa jurídica de direito público, inscrit</w:t>
      </w:r>
      <w:r w:rsidR="004E7880" w:rsidRPr="006E27C3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no CNPJ sob o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66.232.521/0001-82</w:t>
      </w:r>
      <w:r w:rsidRPr="006E27C3">
        <w:rPr>
          <w:rFonts w:ascii="Arial" w:hAnsi="Arial" w:cs="Arial"/>
          <w:sz w:val="24"/>
          <w:szCs w:val="24"/>
        </w:rPr>
        <w:t xml:space="preserve">, com sede na Rua </w:t>
      </w:r>
      <w:r w:rsidR="00336379" w:rsidRPr="006E27C3">
        <w:rPr>
          <w:rFonts w:ascii="Arial" w:hAnsi="Arial" w:cs="Arial"/>
          <w:sz w:val="24"/>
          <w:szCs w:val="24"/>
        </w:rPr>
        <w:t>Vereador Geraldo Garcia Malcate</w:t>
      </w:r>
      <w:r w:rsidRPr="006E27C3">
        <w:rPr>
          <w:rFonts w:ascii="Arial" w:hAnsi="Arial" w:cs="Arial"/>
          <w:sz w:val="24"/>
          <w:szCs w:val="24"/>
        </w:rPr>
        <w:t>,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100</w:t>
      </w:r>
      <w:r w:rsidRPr="006E27C3">
        <w:rPr>
          <w:rFonts w:ascii="Arial" w:hAnsi="Arial" w:cs="Arial"/>
          <w:sz w:val="24"/>
          <w:szCs w:val="24"/>
        </w:rPr>
        <w:t xml:space="preserve">, Centro, </w:t>
      </w:r>
      <w:r w:rsidR="004E7880" w:rsidRPr="006E27C3">
        <w:rPr>
          <w:rFonts w:ascii="Arial" w:hAnsi="Arial" w:cs="Arial"/>
          <w:sz w:val="24"/>
          <w:szCs w:val="24"/>
        </w:rPr>
        <w:t>em São João do Manhuaçu/</w:t>
      </w:r>
      <w:r w:rsidRPr="006E27C3">
        <w:rPr>
          <w:rFonts w:ascii="Arial" w:hAnsi="Arial" w:cs="Arial"/>
          <w:sz w:val="24"/>
          <w:szCs w:val="24"/>
        </w:rPr>
        <w:t xml:space="preserve">MG, representado neste ato pelo Prefeito, Sr. </w:t>
      </w:r>
      <w:r w:rsidR="00124061">
        <w:rPr>
          <w:rFonts w:ascii="Arial" w:hAnsi="Arial" w:cs="Arial"/>
          <w:b/>
          <w:sz w:val="24"/>
          <w:szCs w:val="24"/>
        </w:rPr>
        <w:t>_________________</w:t>
      </w:r>
      <w:r w:rsidRPr="006E27C3">
        <w:rPr>
          <w:rFonts w:ascii="Arial" w:hAnsi="Arial" w:cs="Arial"/>
          <w:sz w:val="24"/>
          <w:szCs w:val="24"/>
        </w:rPr>
        <w:t xml:space="preserve">,  </w:t>
      </w:r>
      <w:r w:rsidR="004E7880" w:rsidRPr="006E27C3">
        <w:rPr>
          <w:rFonts w:ascii="Arial" w:hAnsi="Arial" w:cs="Arial"/>
          <w:sz w:val="24"/>
          <w:szCs w:val="24"/>
        </w:rPr>
        <w:t>inscrito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E7880" w:rsidRPr="006E27C3">
        <w:rPr>
          <w:rFonts w:ascii="Arial" w:hAnsi="Arial" w:cs="Arial"/>
          <w:sz w:val="24"/>
          <w:szCs w:val="24"/>
        </w:rPr>
        <w:t>n</w:t>
      </w:r>
      <w:r w:rsidRPr="006E27C3">
        <w:rPr>
          <w:rFonts w:ascii="Arial" w:hAnsi="Arial" w:cs="Arial"/>
          <w:sz w:val="24"/>
          <w:szCs w:val="24"/>
        </w:rPr>
        <w:t xml:space="preserve">o CPF </w:t>
      </w:r>
      <w:r w:rsidR="004E7880" w:rsidRPr="006E27C3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E7880"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>___.___.___-__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>
        <w:rPr>
          <w:rFonts w:ascii="Arial" w:hAnsi="Arial" w:cs="Arial"/>
          <w:sz w:val="24"/>
          <w:szCs w:val="24"/>
        </w:rPr>
        <w:t>domiciliado em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 xml:space="preserve">São João </w:t>
      </w:r>
      <w:r w:rsidR="004349CC">
        <w:rPr>
          <w:rFonts w:ascii="Arial" w:hAnsi="Arial" w:cs="Arial"/>
          <w:sz w:val="24"/>
          <w:szCs w:val="24"/>
        </w:rPr>
        <w:t>d</w:t>
      </w:r>
      <w:r w:rsidR="006E27C3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neste ato denominado CONTRATANTE</w:t>
      </w:r>
      <w:r w:rsidR="004349CC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</w:t>
      </w:r>
      <w:r w:rsidR="004349C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 outro lado, a </w:t>
      </w:r>
      <w:r w:rsidR="004349C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mpresa </w:t>
      </w:r>
      <w:r w:rsidR="00E00C2C">
        <w:rPr>
          <w:rFonts w:ascii="Arial" w:hAnsi="Arial" w:cs="Arial"/>
          <w:sz w:val="24"/>
          <w:szCs w:val="24"/>
        </w:rPr>
        <w:t>____________</w:t>
      </w:r>
      <w:r w:rsidR="004349CC">
        <w:rPr>
          <w:rFonts w:ascii="Arial" w:hAnsi="Arial" w:cs="Arial"/>
          <w:sz w:val="24"/>
          <w:szCs w:val="24"/>
        </w:rPr>
        <w:t>________ __________________________</w:t>
      </w:r>
      <w:r w:rsidRPr="006E27C3">
        <w:rPr>
          <w:rFonts w:ascii="Arial" w:hAnsi="Arial" w:cs="Arial"/>
          <w:sz w:val="24"/>
          <w:szCs w:val="24"/>
        </w:rPr>
        <w:t>, pessoa jurídica de direto privado, inscrita no CNPJ sob o n</w:t>
      </w:r>
      <w:r w:rsidR="004349C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349CC">
        <w:rPr>
          <w:rFonts w:ascii="Arial" w:hAnsi="Arial" w:cs="Arial"/>
          <w:sz w:val="24"/>
          <w:szCs w:val="24"/>
        </w:rPr>
        <w:t xml:space="preserve"> __.___.___/____-__</w:t>
      </w:r>
      <w:r w:rsidRPr="006E27C3">
        <w:rPr>
          <w:rFonts w:ascii="Arial" w:hAnsi="Arial" w:cs="Arial"/>
          <w:sz w:val="24"/>
          <w:szCs w:val="24"/>
        </w:rPr>
        <w:t>, com sede na Rua</w:t>
      </w:r>
      <w:r w:rsidR="005F3C34" w:rsidRPr="006E27C3">
        <w:rPr>
          <w:rFonts w:ascii="Arial" w:hAnsi="Arial" w:cs="Arial"/>
          <w:sz w:val="24"/>
          <w:szCs w:val="24"/>
        </w:rPr>
        <w:t xml:space="preserve"> </w:t>
      </w:r>
      <w:r w:rsidR="00E00C2C">
        <w:rPr>
          <w:rFonts w:ascii="Arial" w:hAnsi="Arial" w:cs="Arial"/>
          <w:sz w:val="24"/>
          <w:szCs w:val="24"/>
        </w:rPr>
        <w:t>______________</w:t>
      </w:r>
      <w:r w:rsidR="004349CC">
        <w:rPr>
          <w:rFonts w:ascii="Arial" w:hAnsi="Arial" w:cs="Arial"/>
          <w:sz w:val="24"/>
          <w:szCs w:val="24"/>
        </w:rPr>
        <w:t>______________ __________________</w:t>
      </w:r>
      <w:r w:rsidRPr="006E27C3">
        <w:rPr>
          <w:rFonts w:ascii="Arial" w:hAnsi="Arial" w:cs="Arial"/>
          <w:sz w:val="24"/>
          <w:szCs w:val="24"/>
        </w:rPr>
        <w:t xml:space="preserve">, representada </w:t>
      </w:r>
      <w:r w:rsidR="00336379" w:rsidRPr="006E27C3">
        <w:rPr>
          <w:rFonts w:ascii="Arial" w:hAnsi="Arial" w:cs="Arial"/>
          <w:sz w:val="24"/>
          <w:szCs w:val="24"/>
        </w:rPr>
        <w:t>pelo</w:t>
      </w:r>
      <w:r w:rsidR="004349CC">
        <w:rPr>
          <w:rFonts w:ascii="Arial" w:hAnsi="Arial" w:cs="Arial"/>
          <w:sz w:val="24"/>
          <w:szCs w:val="24"/>
        </w:rPr>
        <w:t>(a)</w:t>
      </w:r>
      <w:r w:rsidR="00336379" w:rsidRPr="006E27C3">
        <w:rPr>
          <w:rFonts w:ascii="Arial" w:hAnsi="Arial" w:cs="Arial"/>
          <w:sz w:val="24"/>
          <w:szCs w:val="24"/>
        </w:rPr>
        <w:t xml:space="preserve"> Sr</w:t>
      </w:r>
      <w:r w:rsidR="004349CC">
        <w:rPr>
          <w:rFonts w:ascii="Arial" w:hAnsi="Arial" w:cs="Arial"/>
          <w:sz w:val="24"/>
          <w:szCs w:val="24"/>
        </w:rPr>
        <w:t>.</w:t>
      </w:r>
      <w:r w:rsidR="00336379" w:rsidRPr="006E27C3">
        <w:rPr>
          <w:rFonts w:ascii="Arial" w:hAnsi="Arial" w:cs="Arial"/>
          <w:sz w:val="24"/>
          <w:szCs w:val="24"/>
        </w:rPr>
        <w:t>(</w:t>
      </w:r>
      <w:r w:rsidR="004349CC">
        <w:rPr>
          <w:rFonts w:ascii="Arial" w:hAnsi="Arial" w:cs="Arial"/>
          <w:sz w:val="24"/>
          <w:szCs w:val="24"/>
        </w:rPr>
        <w:t>ª</w:t>
      </w:r>
      <w:r w:rsidR="00336379" w:rsidRPr="006E27C3">
        <w:rPr>
          <w:rFonts w:ascii="Arial" w:hAnsi="Arial" w:cs="Arial"/>
          <w:sz w:val="24"/>
          <w:szCs w:val="24"/>
        </w:rPr>
        <w:t>)</w:t>
      </w:r>
      <w:r w:rsidR="004349CC">
        <w:rPr>
          <w:rFonts w:ascii="Arial" w:hAnsi="Arial" w:cs="Arial"/>
          <w:sz w:val="24"/>
          <w:szCs w:val="24"/>
        </w:rPr>
        <w:t>, __________________________</w:t>
      </w:r>
      <w:r w:rsidR="008A522A">
        <w:rPr>
          <w:rFonts w:ascii="Arial" w:hAnsi="Arial" w:cs="Arial"/>
          <w:sz w:val="24"/>
          <w:szCs w:val="24"/>
        </w:rPr>
        <w:t xml:space="preserve"> ____</w:t>
      </w:r>
      <w:r w:rsidR="004349CC">
        <w:rPr>
          <w:rFonts w:ascii="Arial" w:hAnsi="Arial" w:cs="Arial"/>
          <w:sz w:val="24"/>
          <w:szCs w:val="24"/>
        </w:rPr>
        <w:t xml:space="preserve">, </w:t>
      </w:r>
      <w:r w:rsidR="00EF3932">
        <w:rPr>
          <w:rFonts w:ascii="Arial" w:hAnsi="Arial" w:cs="Arial"/>
          <w:sz w:val="24"/>
          <w:szCs w:val="24"/>
        </w:rPr>
        <w:t>brasileiro(a), (estado civil),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F3932">
        <w:rPr>
          <w:rFonts w:ascii="Arial" w:hAnsi="Arial" w:cs="Arial"/>
          <w:sz w:val="24"/>
          <w:szCs w:val="24"/>
        </w:rPr>
        <w:t xml:space="preserve">inscrito no </w:t>
      </w:r>
      <w:r w:rsidRPr="006E27C3">
        <w:rPr>
          <w:rFonts w:ascii="Arial" w:hAnsi="Arial" w:cs="Arial"/>
          <w:sz w:val="24"/>
          <w:szCs w:val="24"/>
        </w:rPr>
        <w:t xml:space="preserve">CPF </w:t>
      </w:r>
      <w:r w:rsidR="00EF3932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EF3932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EF3932">
        <w:rPr>
          <w:rFonts w:ascii="Arial" w:hAnsi="Arial" w:cs="Arial"/>
          <w:sz w:val="24"/>
          <w:szCs w:val="24"/>
        </w:rPr>
        <w:t xml:space="preserve"> ___.___.___-__,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3506D7" w:rsidRPr="003506D7">
        <w:rPr>
          <w:rFonts w:ascii="Arial" w:hAnsi="Arial" w:cs="Arial"/>
          <w:sz w:val="24"/>
          <w:szCs w:val="24"/>
        </w:rPr>
        <w:t>portador</w:t>
      </w:r>
      <w:r w:rsidR="008A522A">
        <w:rPr>
          <w:rFonts w:ascii="Arial" w:hAnsi="Arial" w:cs="Arial"/>
          <w:sz w:val="24"/>
          <w:szCs w:val="24"/>
        </w:rPr>
        <w:t>(a)</w:t>
      </w:r>
      <w:r w:rsidR="003506D7" w:rsidRPr="003506D7">
        <w:rPr>
          <w:rFonts w:ascii="Arial" w:hAnsi="Arial" w:cs="Arial"/>
          <w:sz w:val="24"/>
          <w:szCs w:val="24"/>
        </w:rPr>
        <w:t xml:space="preserve"> da cédula de identidad</w:t>
      </w:r>
      <w:r w:rsidRPr="006E27C3">
        <w:rPr>
          <w:rFonts w:ascii="Arial" w:hAnsi="Arial" w:cs="Arial"/>
          <w:sz w:val="24"/>
          <w:szCs w:val="24"/>
        </w:rPr>
        <w:t>e RG n</w:t>
      </w:r>
      <w:r w:rsidR="003506D7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506D7" w:rsidRPr="006E27C3">
        <w:rPr>
          <w:rFonts w:ascii="Arial" w:hAnsi="Arial" w:cs="Arial"/>
          <w:sz w:val="24"/>
          <w:szCs w:val="24"/>
        </w:rPr>
        <w:t>________________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3506D7">
        <w:rPr>
          <w:rFonts w:ascii="Arial" w:hAnsi="Arial" w:cs="Arial"/>
          <w:sz w:val="24"/>
          <w:szCs w:val="24"/>
        </w:rPr>
        <w:t>domiciliado</w:t>
      </w:r>
      <w:r w:rsidR="008A522A">
        <w:rPr>
          <w:rFonts w:ascii="Arial" w:hAnsi="Arial" w:cs="Arial"/>
          <w:sz w:val="24"/>
          <w:szCs w:val="24"/>
        </w:rPr>
        <w:t>(a)</w:t>
      </w:r>
      <w:r w:rsidR="003506D7">
        <w:rPr>
          <w:rFonts w:ascii="Arial" w:hAnsi="Arial" w:cs="Arial"/>
          <w:sz w:val="24"/>
          <w:szCs w:val="24"/>
        </w:rPr>
        <w:t xml:space="preserve"> em </w:t>
      </w:r>
      <w:r w:rsidR="006E5003">
        <w:rPr>
          <w:rFonts w:ascii="Arial" w:hAnsi="Arial" w:cs="Arial"/>
          <w:sz w:val="24"/>
          <w:szCs w:val="24"/>
        </w:rPr>
        <w:t xml:space="preserve">_ </w:t>
      </w:r>
      <w:r w:rsidR="003506D7">
        <w:rPr>
          <w:rFonts w:ascii="Arial" w:hAnsi="Arial" w:cs="Arial"/>
          <w:sz w:val="24"/>
          <w:szCs w:val="24"/>
        </w:rPr>
        <w:t>______________________________</w:t>
      </w:r>
      <w:r w:rsidRPr="006E27C3">
        <w:rPr>
          <w:rFonts w:ascii="Arial" w:hAnsi="Arial" w:cs="Arial"/>
          <w:sz w:val="24"/>
          <w:szCs w:val="24"/>
        </w:rPr>
        <w:t>,</w:t>
      </w:r>
      <w:r w:rsidR="00336379" w:rsidRPr="006E27C3">
        <w:rPr>
          <w:rFonts w:ascii="Arial" w:hAnsi="Arial" w:cs="Arial"/>
          <w:sz w:val="24"/>
          <w:szCs w:val="24"/>
        </w:rPr>
        <w:t xml:space="preserve"> neste ato denominad</w:t>
      </w:r>
      <w:r w:rsidR="006E5003">
        <w:rPr>
          <w:rFonts w:ascii="Arial" w:hAnsi="Arial" w:cs="Arial"/>
          <w:sz w:val="24"/>
          <w:szCs w:val="24"/>
        </w:rPr>
        <w:t>a</w:t>
      </w:r>
      <w:r w:rsidR="00336379" w:rsidRPr="006E27C3">
        <w:rPr>
          <w:rFonts w:ascii="Arial" w:hAnsi="Arial" w:cs="Arial"/>
          <w:sz w:val="24"/>
          <w:szCs w:val="24"/>
        </w:rPr>
        <w:t xml:space="preserve"> CONTRATADA</w:t>
      </w:r>
      <w:r w:rsidR="003506D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em observância às disposições legais previstas na Lei </w:t>
      </w:r>
      <w:r w:rsidR="0064651B">
        <w:rPr>
          <w:rFonts w:ascii="Arial" w:hAnsi="Arial" w:cs="Arial"/>
          <w:sz w:val="24"/>
          <w:szCs w:val="24"/>
        </w:rPr>
        <w:t xml:space="preserve">Federal </w:t>
      </w:r>
      <w:r w:rsidRPr="006E27C3">
        <w:rPr>
          <w:rFonts w:ascii="Arial" w:hAnsi="Arial" w:cs="Arial"/>
          <w:sz w:val="24"/>
          <w:szCs w:val="24"/>
        </w:rPr>
        <w:t>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14.133, de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1</w:t>
      </w:r>
      <w:r w:rsidR="0064651B">
        <w:rPr>
          <w:rFonts w:ascii="Arial" w:hAnsi="Arial" w:cs="Arial"/>
          <w:sz w:val="24"/>
          <w:szCs w:val="24"/>
        </w:rPr>
        <w:t>º</w:t>
      </w:r>
      <w:r w:rsidRPr="006E27C3">
        <w:rPr>
          <w:rFonts w:ascii="Arial" w:hAnsi="Arial" w:cs="Arial"/>
          <w:sz w:val="24"/>
          <w:szCs w:val="24"/>
        </w:rPr>
        <w:t xml:space="preserve"> de abril de 2021</w:t>
      </w:r>
      <w:r w:rsidR="0064651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regulamentares, resolvem celebrar o presente Termo de Contrato, oriundo do Processo Administrativo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4651B">
        <w:rPr>
          <w:rFonts w:ascii="Arial" w:hAnsi="Arial" w:cs="Arial"/>
          <w:sz w:val="24"/>
          <w:szCs w:val="24"/>
        </w:rPr>
        <w:t>___</w:t>
      </w:r>
      <w:r w:rsidRPr="006E27C3">
        <w:rPr>
          <w:rFonts w:ascii="Arial" w:hAnsi="Arial" w:cs="Arial"/>
          <w:sz w:val="24"/>
          <w:szCs w:val="24"/>
        </w:rPr>
        <w:t>/</w:t>
      </w:r>
      <w:r w:rsidR="00124061">
        <w:rPr>
          <w:rFonts w:ascii="Arial" w:hAnsi="Arial" w:cs="Arial"/>
          <w:sz w:val="24"/>
          <w:szCs w:val="24"/>
        </w:rPr>
        <w:t>_____</w:t>
      </w:r>
      <w:r w:rsidRPr="006E27C3">
        <w:rPr>
          <w:rFonts w:ascii="Arial" w:hAnsi="Arial" w:cs="Arial"/>
          <w:sz w:val="24"/>
          <w:szCs w:val="24"/>
        </w:rPr>
        <w:t>, na modalidade Concorrência Eletrônica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="00124061">
        <w:rPr>
          <w:rFonts w:ascii="Arial" w:hAnsi="Arial" w:cs="Arial"/>
          <w:sz w:val="24"/>
          <w:szCs w:val="24"/>
        </w:rPr>
        <w:t>___/_____</w:t>
      </w:r>
      <w:r w:rsidRPr="006E27C3">
        <w:rPr>
          <w:rFonts w:ascii="Arial" w:hAnsi="Arial" w:cs="Arial"/>
          <w:sz w:val="24"/>
          <w:szCs w:val="24"/>
        </w:rPr>
        <w:t>, tendo justo e contratado o que segue, mediante as cláusulas e condições abaixo delineadas:</w:t>
      </w:r>
    </w:p>
    <w:p w14:paraId="0EE1FBBA" w14:textId="77777777" w:rsidR="00776EFB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6947F9F9" w14:textId="77777777" w:rsidR="0064651B" w:rsidRPr="006E27C3" w:rsidRDefault="0064651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0EE1FBBB" w14:textId="77777777" w:rsidR="00776EFB" w:rsidRPr="006E27C3" w:rsidRDefault="00C91091" w:rsidP="0010464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PRIMEIRA – DO OBJETO</w:t>
      </w:r>
    </w:p>
    <w:p w14:paraId="0EE1FBBC" w14:textId="77777777" w:rsidR="00776EFB" w:rsidRPr="006E5003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bCs/>
          <w:sz w:val="24"/>
          <w:szCs w:val="24"/>
        </w:rPr>
      </w:pPr>
    </w:p>
    <w:p w14:paraId="6DDA2DFD" w14:textId="0B20A7E9" w:rsidR="00CA1694" w:rsidRPr="00124061" w:rsidRDefault="00C91091" w:rsidP="00CA1694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124061">
        <w:rPr>
          <w:rFonts w:ascii="Arial" w:hAnsi="Arial" w:cs="Arial"/>
          <w:sz w:val="24"/>
          <w:szCs w:val="24"/>
        </w:rPr>
        <w:t xml:space="preserve">O presente </w:t>
      </w:r>
      <w:r w:rsidR="00B2351B" w:rsidRPr="00124061">
        <w:rPr>
          <w:rFonts w:ascii="Arial" w:hAnsi="Arial" w:cs="Arial"/>
          <w:sz w:val="24"/>
          <w:szCs w:val="24"/>
        </w:rPr>
        <w:t>C</w:t>
      </w:r>
      <w:r w:rsidRPr="00124061">
        <w:rPr>
          <w:rFonts w:ascii="Arial" w:hAnsi="Arial" w:cs="Arial"/>
          <w:sz w:val="24"/>
          <w:szCs w:val="24"/>
        </w:rPr>
        <w:t xml:space="preserve">ontrato tem como objeto a </w:t>
      </w:r>
      <w:r w:rsidR="0093127E">
        <w:rPr>
          <w:rFonts w:ascii="Arial" w:hAnsi="Arial" w:cs="Arial"/>
          <w:sz w:val="24"/>
          <w:szCs w:val="24"/>
        </w:rPr>
        <w:t>c</w:t>
      </w:r>
      <w:r w:rsidR="0093127E" w:rsidRPr="002A2B65">
        <w:rPr>
          <w:rFonts w:ascii="Arial" w:hAnsi="Arial" w:cs="Arial"/>
          <w:sz w:val="24"/>
          <w:szCs w:val="24"/>
        </w:rPr>
        <w:t xml:space="preserve">ontratação de </w:t>
      </w:r>
      <w:r w:rsidR="0093127E">
        <w:rPr>
          <w:rFonts w:ascii="Arial" w:hAnsi="Arial" w:cs="Arial"/>
          <w:sz w:val="24"/>
          <w:szCs w:val="24"/>
        </w:rPr>
        <w:t>e</w:t>
      </w:r>
      <w:r w:rsidR="0093127E" w:rsidRPr="002A2B65">
        <w:rPr>
          <w:rFonts w:ascii="Arial" w:hAnsi="Arial" w:cs="Arial"/>
          <w:sz w:val="24"/>
          <w:szCs w:val="24"/>
        </w:rPr>
        <w:t xml:space="preserve">mpresa especializada para execução de obras e serviços de engenharia, com utilização de mão de obra, materiais e equipamentos, para execução de Obra de CONSTRUÇÃO DE QUADRA POLIESPORTIVA ESCOLAR JUNTO AS INSTALAÇÕES DA ESCOLA MUNICIPAL DONA DURVALINA EM SÃO JOÃO DO MANHUAÇU-MG - PROGRAMA DE FORTALECIMENTO DAS ESCOLAS MUNICIPAIS, </w:t>
      </w:r>
      <w:r w:rsidR="0093127E">
        <w:rPr>
          <w:rFonts w:ascii="Arial" w:hAnsi="Arial" w:cs="Arial"/>
          <w:sz w:val="24"/>
          <w:szCs w:val="24"/>
        </w:rPr>
        <w:t xml:space="preserve">em atendimento ao Convênio de Saída </w:t>
      </w:r>
      <w:r w:rsidR="0093127E" w:rsidRPr="002A2B65">
        <w:rPr>
          <w:rFonts w:ascii="Arial" w:hAnsi="Arial" w:cs="Arial"/>
          <w:sz w:val="24"/>
          <w:szCs w:val="24"/>
        </w:rPr>
        <w:t>1261000773/2024/SEE</w:t>
      </w:r>
      <w:r w:rsidR="00124061" w:rsidRPr="00124061">
        <w:rPr>
          <w:rFonts w:ascii="Arial" w:hAnsi="Arial" w:cs="Arial"/>
          <w:sz w:val="24"/>
          <w:szCs w:val="24"/>
        </w:rPr>
        <w:t>.</w:t>
      </w:r>
    </w:p>
    <w:p w14:paraId="4CCFBE39" w14:textId="77777777" w:rsidR="00124061" w:rsidRPr="00124061" w:rsidRDefault="00124061" w:rsidP="00124061">
      <w:pPr>
        <w:pStyle w:val="PargrafodaLista"/>
        <w:tabs>
          <w:tab w:val="left" w:pos="709"/>
        </w:tabs>
        <w:ind w:left="0" w:right="3"/>
        <w:rPr>
          <w:rFonts w:ascii="Arial" w:hAnsi="Arial" w:cs="Arial"/>
          <w:bCs/>
          <w:sz w:val="24"/>
          <w:szCs w:val="24"/>
        </w:rPr>
      </w:pPr>
    </w:p>
    <w:p w14:paraId="0EE1FBBF" w14:textId="77777777" w:rsidR="00776EFB" w:rsidRPr="006E27C3" w:rsidRDefault="00C91091" w:rsidP="00104643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execução das obras previstas neste instrumento contratual, deverão ser executadas de acordo com as especificações técnicas e quantitativos constantes da planilha orçamentária, e demais documentos abaixo relacionados:</w:t>
      </w:r>
    </w:p>
    <w:p w14:paraId="0EE1FBC1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Projetos Executivos;</w:t>
      </w:r>
    </w:p>
    <w:p w14:paraId="0EE1FBC2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Planilha Orçamentária;</w:t>
      </w:r>
    </w:p>
    <w:p w14:paraId="0EE1FBC3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Cronograma Físico-Financeiro;</w:t>
      </w:r>
    </w:p>
    <w:p w14:paraId="0EE1FBC4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Descritivo;</w:t>
      </w:r>
    </w:p>
    <w:p w14:paraId="0EE1FBC5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 Cálculo;</w:t>
      </w:r>
    </w:p>
    <w:p w14:paraId="0EE1FBC6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Composições;</w:t>
      </w:r>
    </w:p>
    <w:p w14:paraId="0EE1FBC7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Detalhamento do BDI;</w:t>
      </w:r>
    </w:p>
    <w:p w14:paraId="0EE1FBC8" w14:textId="77777777" w:rsidR="00776EFB" w:rsidRDefault="00C91091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ART – Anotação de Responsabilidade Técnica.</w:t>
      </w:r>
    </w:p>
    <w:p w14:paraId="4703AB68" w14:textId="4E89C9C9" w:rsidR="00D60D1B" w:rsidRPr="006E27C3" w:rsidRDefault="00D60D1B" w:rsidP="00124061">
      <w:pPr>
        <w:pStyle w:val="PargrafodaLista"/>
        <w:tabs>
          <w:tab w:val="left" w:pos="331"/>
          <w:tab w:val="left" w:pos="709"/>
          <w:tab w:val="left" w:pos="1134"/>
        </w:tabs>
        <w:ind w:left="709" w:right="3"/>
        <w:rPr>
          <w:rFonts w:ascii="Arial" w:hAnsi="Arial" w:cs="Arial"/>
          <w:sz w:val="24"/>
          <w:szCs w:val="24"/>
        </w:rPr>
      </w:pPr>
    </w:p>
    <w:p w14:paraId="0EE1FBC9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A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SEGUNDA – DA VINCULAÇÃO E DA LEGISLAÇÃO APLICAVÉL</w:t>
      </w:r>
    </w:p>
    <w:p w14:paraId="0EE1FBCB" w14:textId="77777777" w:rsidR="00776EFB" w:rsidRPr="0077469B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CC" w14:textId="737641E8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Este Termo de Contrato vincula-se ao Edital do Concorrência Eletrônica e todos os seus anexos, identificado no preâmbulo deste instrumento contratual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à proposta vencedora, independentemente de transcrição.</w:t>
      </w:r>
    </w:p>
    <w:p w14:paraId="0EE1FBCD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E" w14:textId="77D53AEE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Aplica-se à execução deste instrumento contratual a Lei </w:t>
      </w:r>
      <w:r w:rsidR="0077469B">
        <w:rPr>
          <w:rFonts w:ascii="Arial" w:hAnsi="Arial" w:cs="Arial"/>
          <w:sz w:val="24"/>
          <w:szCs w:val="24"/>
        </w:rPr>
        <w:t xml:space="preserve">Fedral </w:t>
      </w:r>
      <w:r w:rsidRPr="006E27C3">
        <w:rPr>
          <w:rFonts w:ascii="Arial" w:hAnsi="Arial" w:cs="Arial"/>
          <w:sz w:val="24"/>
          <w:szCs w:val="24"/>
        </w:rPr>
        <w:t>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77469B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o Decreto Municipa</w:t>
      </w:r>
      <w:r w:rsidR="00336379" w:rsidRPr="006E27C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 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572/2024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regulamentações vigentes e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supletivamente</w:t>
      </w:r>
      <w:r w:rsidRPr="0077469B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os princípios da teoria geral dos contratos</w:t>
      </w:r>
      <w:r w:rsidR="004E0CA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 xml:space="preserve">o regime de direito público, </w:t>
      </w:r>
      <w:r w:rsidR="004E0CAC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</w:t>
      </w:r>
      <w:r w:rsidR="004E0CAC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os casos omissos resolvidos </w:t>
      </w:r>
      <w:r w:rsidR="004E0CA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luz das demais normas vigentes.</w:t>
      </w:r>
    </w:p>
    <w:p w14:paraId="0EE1FBCF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0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TERCEIRA – DO VALOR</w:t>
      </w:r>
    </w:p>
    <w:p w14:paraId="0EE1FBD1" w14:textId="77777777" w:rsidR="00776EFB" w:rsidRPr="004E0CAC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2" w14:textId="7AC0C5F2" w:rsidR="00776EFB" w:rsidRPr="006E27C3" w:rsidRDefault="00C91091" w:rsidP="00175003">
      <w:pPr>
        <w:pStyle w:val="PargrafodaLista"/>
        <w:numPr>
          <w:ilvl w:val="1"/>
          <w:numId w:val="29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global do presente contrato é de </w:t>
      </w:r>
      <w:r w:rsidRPr="006E27C3">
        <w:rPr>
          <w:rFonts w:ascii="Arial" w:hAnsi="Arial" w:cs="Arial"/>
          <w:b/>
          <w:sz w:val="24"/>
          <w:szCs w:val="24"/>
        </w:rPr>
        <w:t xml:space="preserve">R$ </w:t>
      </w:r>
      <w:r w:rsidR="004E0CAC" w:rsidRPr="004E0CAC">
        <w:rPr>
          <w:rFonts w:ascii="Arial" w:hAnsi="Arial" w:cs="Arial"/>
          <w:b/>
          <w:sz w:val="24"/>
          <w:szCs w:val="24"/>
        </w:rPr>
        <w:t>_.___.___,__</w:t>
      </w:r>
      <w:r w:rsidR="004E0C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>(</w:t>
      </w:r>
      <w:r w:rsidR="004E0CAC">
        <w:rPr>
          <w:rFonts w:ascii="Arial" w:hAnsi="Arial" w:cs="Arial"/>
          <w:b/>
          <w:sz w:val="24"/>
          <w:szCs w:val="24"/>
        </w:rPr>
        <w:t>_______________ _____________________________</w:t>
      </w:r>
      <w:r w:rsidRPr="006E27C3">
        <w:rPr>
          <w:rFonts w:ascii="Arial" w:hAnsi="Arial" w:cs="Arial"/>
          <w:b/>
          <w:sz w:val="24"/>
          <w:szCs w:val="24"/>
        </w:rPr>
        <w:t>)</w:t>
      </w:r>
      <w:r w:rsidRPr="004E0CAC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referente todos serviços previstos na </w:t>
      </w:r>
      <w:r w:rsidR="004E0CA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láusula </w:t>
      </w:r>
      <w:r w:rsidR="004E0CAC">
        <w:rPr>
          <w:rFonts w:ascii="Arial" w:hAnsi="Arial" w:cs="Arial"/>
          <w:sz w:val="24"/>
          <w:szCs w:val="24"/>
        </w:rPr>
        <w:t>P</w:t>
      </w:r>
      <w:r w:rsidRPr="006E27C3">
        <w:rPr>
          <w:rFonts w:ascii="Arial" w:hAnsi="Arial" w:cs="Arial"/>
          <w:sz w:val="24"/>
          <w:szCs w:val="24"/>
        </w:rPr>
        <w:t xml:space="preserve">rimeira e para sua totalidade, a serem pagos conforme medições realizadas de acordo com o </w:t>
      </w:r>
      <w:r w:rsidR="00C856B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C856B1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C856B1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financeiro.</w:t>
      </w:r>
    </w:p>
    <w:p w14:paraId="0EE1FBD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4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QUARTA – DA DESPESA E DOS CRÉDITOS ORÇAMENTÁRIOS</w:t>
      </w:r>
    </w:p>
    <w:p w14:paraId="0EE1FBD5" w14:textId="77777777" w:rsidR="00776EFB" w:rsidRPr="005A4927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632ECDEB" w14:textId="1FD15204" w:rsidR="0093127E" w:rsidRDefault="009D0C14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60D1B">
        <w:rPr>
          <w:rFonts w:ascii="Arial" w:hAnsi="Arial" w:cs="Arial"/>
          <w:sz w:val="24"/>
          <w:szCs w:val="24"/>
        </w:rPr>
        <w:t xml:space="preserve">4.1 </w:t>
      </w:r>
      <w:r w:rsidR="00CA1694" w:rsidRPr="00D60D1B">
        <w:rPr>
          <w:rFonts w:ascii="Arial" w:hAnsi="Arial" w:cs="Arial"/>
          <w:sz w:val="24"/>
          <w:szCs w:val="24"/>
        </w:rPr>
        <w:t>As despesas decorrentes da contratação deste processo licitatório estão consignadas na LOA (Lei Orçamentária Anual) do Município de SÃO JOÃO DO MANHUAÇU/MG – Exercício de 202</w:t>
      </w:r>
      <w:r w:rsidR="00124061">
        <w:rPr>
          <w:rFonts w:ascii="Arial" w:hAnsi="Arial" w:cs="Arial"/>
          <w:sz w:val="24"/>
          <w:szCs w:val="24"/>
        </w:rPr>
        <w:t>5</w:t>
      </w:r>
      <w:r w:rsidR="00CA1694" w:rsidRPr="00D60D1B">
        <w:rPr>
          <w:rFonts w:ascii="Arial" w:hAnsi="Arial" w:cs="Arial"/>
          <w:sz w:val="24"/>
          <w:szCs w:val="24"/>
        </w:rPr>
        <w:t>, asseguradas na seguinte dotação orçamentária:</w:t>
      </w:r>
    </w:p>
    <w:p w14:paraId="670EC774" w14:textId="77777777" w:rsidR="0093127E" w:rsidRPr="00651EEE" w:rsidRDefault="0093127E" w:rsidP="0093127E">
      <w:pPr>
        <w:pStyle w:val="PargrafodaLista"/>
        <w:tabs>
          <w:tab w:val="left" w:pos="709"/>
          <w:tab w:val="left" w:pos="1560"/>
        </w:tabs>
        <w:ind w:left="267"/>
        <w:rPr>
          <w:rFonts w:ascii="Arial" w:hAnsi="Arial" w:cs="Arial"/>
          <w:sz w:val="24"/>
          <w:szCs w:val="24"/>
        </w:rPr>
      </w:pPr>
      <w:r w:rsidRPr="00651EEE">
        <w:rPr>
          <w:rFonts w:ascii="Arial" w:hAnsi="Arial" w:cs="Arial"/>
          <w:sz w:val="24"/>
          <w:szCs w:val="24"/>
        </w:rPr>
        <w:t>020403 12361 0012 1005 449051 - obras e Instalações - Ficha 352 - DR 2.571.000.0000</w:t>
      </w:r>
    </w:p>
    <w:p w14:paraId="3D068AE0" w14:textId="77777777" w:rsidR="0093127E" w:rsidRDefault="0093127E" w:rsidP="0093127E">
      <w:pPr>
        <w:pStyle w:val="PargrafodaLista"/>
        <w:tabs>
          <w:tab w:val="left" w:pos="709"/>
          <w:tab w:val="left" w:pos="1560"/>
        </w:tabs>
        <w:ind w:left="267"/>
        <w:rPr>
          <w:rFonts w:ascii="Arial" w:hAnsi="Arial" w:cs="Arial"/>
          <w:sz w:val="24"/>
          <w:szCs w:val="24"/>
        </w:rPr>
      </w:pPr>
      <w:r w:rsidRPr="00651EEE">
        <w:rPr>
          <w:rFonts w:ascii="Arial" w:hAnsi="Arial" w:cs="Arial"/>
          <w:sz w:val="24"/>
          <w:szCs w:val="24"/>
        </w:rPr>
        <w:t>020403 12361 0012 1005 449051 - obras e Instalações - Ficha 352 - DR 1.571.000.0000</w:t>
      </w:r>
    </w:p>
    <w:p w14:paraId="3C44191B" w14:textId="77777777" w:rsidR="0093127E" w:rsidRPr="009B4FDC" w:rsidRDefault="0093127E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EE1FBDC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QUINTA – DA FORMA E REGIME DE EXECUÇÃO</w:t>
      </w:r>
    </w:p>
    <w:p w14:paraId="0EE1FBDD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E" w14:textId="188729BC" w:rsidR="00776EFB" w:rsidRPr="006E27C3" w:rsidRDefault="00C91091" w:rsidP="00175003">
      <w:pPr>
        <w:pStyle w:val="PargrafodaLista"/>
        <w:numPr>
          <w:ilvl w:val="1"/>
          <w:numId w:val="2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objeto do presente </w:t>
      </w:r>
      <w:r w:rsidR="00D5632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realizado na forma de execução indireta e sob o regime por empreitada por preço unitário, nos termos consignados no inc</w:t>
      </w:r>
      <w:r w:rsidR="00407563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I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46, da </w:t>
      </w:r>
      <w:r w:rsidR="0040756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ei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407563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DF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0" w14:textId="3F5A4B0C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 xml:space="preserve">CLÁUSULA SEXTA </w:t>
      </w:r>
      <w:r w:rsidR="0091208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DO</w:t>
      </w:r>
      <w:r w:rsidR="0091208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PRAZO DE VIGÊNCIA DO CONTRATO E DE EXECUÇÃO DAS OBRAS</w:t>
      </w:r>
    </w:p>
    <w:p w14:paraId="0EE1FBE1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E2" w14:textId="5C716832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prazo de vigência deste instrumento contratual é de </w:t>
      </w:r>
      <w:r w:rsidR="00336379" w:rsidRPr="001C6C76">
        <w:rPr>
          <w:rFonts w:ascii="Arial" w:hAnsi="Arial" w:cs="Arial"/>
          <w:b/>
          <w:bCs/>
          <w:sz w:val="24"/>
          <w:szCs w:val="24"/>
        </w:rPr>
        <w:t>12</w:t>
      </w:r>
      <w:r w:rsidRPr="001C6C76">
        <w:rPr>
          <w:rFonts w:ascii="Arial" w:hAnsi="Arial" w:cs="Arial"/>
          <w:b/>
          <w:sz w:val="24"/>
          <w:szCs w:val="24"/>
        </w:rPr>
        <w:t xml:space="preserve"> (</w:t>
      </w:r>
      <w:r w:rsidR="00336379" w:rsidRPr="001C6C76">
        <w:rPr>
          <w:rFonts w:ascii="Arial" w:hAnsi="Arial" w:cs="Arial"/>
          <w:b/>
          <w:sz w:val="24"/>
          <w:szCs w:val="24"/>
        </w:rPr>
        <w:t>doze</w:t>
      </w:r>
      <w:r w:rsidRPr="001C6C76">
        <w:rPr>
          <w:rFonts w:ascii="Arial" w:hAnsi="Arial" w:cs="Arial"/>
          <w:b/>
          <w:sz w:val="24"/>
          <w:szCs w:val="24"/>
        </w:rPr>
        <w:t>) meses</w:t>
      </w:r>
      <w:r w:rsidRPr="006E27C3">
        <w:rPr>
          <w:rFonts w:ascii="Arial" w:hAnsi="Arial" w:cs="Arial"/>
          <w:sz w:val="24"/>
          <w:szCs w:val="24"/>
        </w:rPr>
        <w:t>, contados a partir da data de sua assinatura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podendo ser prorrogado quando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verificada a necessidade, de ofício pela Administração ou por solicitação da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durante o seu transcurso, e desde que ocorra motivo justificado, devidamente comprovado e aceito pelo Município, observado os dispositivos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107, da Lei n.º 14.133/2021, devendo a autoridade competente</w:t>
      </w:r>
      <w:r w:rsidR="00336379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atestar que as condições e os preços permanecem vantajosos para a Administração, permitida a negociação com 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ou a extinção contratual sem ônus para qualquer das partes.</w:t>
      </w:r>
    </w:p>
    <w:p w14:paraId="0EE1FBE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4" w14:textId="518BB547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Em caso de prorrogação da vigência do </w:t>
      </w:r>
      <w:r w:rsidR="00BD28C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formalização do Termo de Aditivo é condição para a execução pel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BD28C5">
        <w:rPr>
          <w:rFonts w:ascii="Arial" w:hAnsi="Arial" w:cs="Arial"/>
          <w:sz w:val="24"/>
          <w:szCs w:val="24"/>
        </w:rPr>
        <w:t>C</w:t>
      </w:r>
      <w:r w:rsidR="00BD28C5" w:rsidRPr="006E27C3">
        <w:rPr>
          <w:rFonts w:ascii="Arial" w:hAnsi="Arial" w:cs="Arial"/>
          <w:sz w:val="24"/>
          <w:szCs w:val="24"/>
        </w:rPr>
        <w:t>ONTRATAD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das prestações determinadas pela Administração no curso da execução do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salvo nos casos de justificada necessidade de </w:t>
      </w:r>
      <w:r w:rsidRPr="001C6C76">
        <w:rPr>
          <w:rFonts w:ascii="Arial" w:hAnsi="Arial" w:cs="Arial"/>
          <w:sz w:val="24"/>
          <w:szCs w:val="24"/>
        </w:rPr>
        <w:t>antecipação de seus efeitos, hipótese em que a formalização deverá ocorrer no prazo máximo de 1 (um) mês.</w:t>
      </w:r>
    </w:p>
    <w:p w14:paraId="0EE1FBE5" w14:textId="77777777" w:rsidR="00776EFB" w:rsidRPr="001C6C76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6" w14:textId="0E7D16A5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1C6C76">
        <w:rPr>
          <w:rFonts w:ascii="Arial" w:hAnsi="Arial" w:cs="Arial"/>
          <w:b/>
          <w:bCs/>
          <w:sz w:val="24"/>
          <w:szCs w:val="24"/>
          <w:u w:val="single"/>
        </w:rPr>
        <w:t xml:space="preserve">O prazo de execução das obras é de </w:t>
      </w:r>
      <w:r w:rsidR="0093127E">
        <w:rPr>
          <w:rFonts w:ascii="Arial" w:hAnsi="Arial" w:cs="Arial"/>
          <w:b/>
          <w:bCs/>
          <w:sz w:val="24"/>
          <w:szCs w:val="24"/>
          <w:u w:val="single"/>
        </w:rPr>
        <w:t>330</w:t>
      </w:r>
      <w:r w:rsidRPr="001C6C7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93127E">
        <w:rPr>
          <w:rFonts w:ascii="Arial" w:hAnsi="Arial" w:cs="Arial"/>
          <w:b/>
          <w:sz w:val="24"/>
          <w:szCs w:val="24"/>
          <w:u w:val="single"/>
        </w:rPr>
        <w:t>trezentos e trinta</w:t>
      </w:r>
      <w:r w:rsidRPr="001C6C76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93127E">
        <w:rPr>
          <w:rFonts w:ascii="Arial" w:hAnsi="Arial" w:cs="Arial"/>
          <w:b/>
          <w:sz w:val="24"/>
          <w:szCs w:val="24"/>
          <w:u w:val="single"/>
        </w:rPr>
        <w:t>dias</w:t>
      </w:r>
      <w:bookmarkStart w:id="0" w:name="_GoBack"/>
      <w:bookmarkEnd w:id="0"/>
      <w:r w:rsidRPr="001C6C76">
        <w:rPr>
          <w:rFonts w:ascii="Arial" w:hAnsi="Arial" w:cs="Arial"/>
          <w:sz w:val="24"/>
          <w:szCs w:val="24"/>
        </w:rPr>
        <w:t xml:space="preserve">, </w:t>
      </w:r>
      <w:r w:rsidR="00E12433" w:rsidRPr="001C6C76">
        <w:rPr>
          <w:rFonts w:ascii="Arial" w:hAnsi="Arial" w:cs="Arial"/>
          <w:sz w:val="24"/>
          <w:szCs w:val="24"/>
        </w:rPr>
        <w:t xml:space="preserve">contado da expedição da Ordem de </w:t>
      </w:r>
      <w:r w:rsidR="00BA6926" w:rsidRPr="001C6C76">
        <w:rPr>
          <w:rFonts w:ascii="Arial" w:hAnsi="Arial" w:cs="Arial"/>
          <w:sz w:val="24"/>
          <w:szCs w:val="24"/>
        </w:rPr>
        <w:t>Serviço</w:t>
      </w:r>
      <w:r w:rsidR="00E12433" w:rsidRPr="001C6C76">
        <w:rPr>
          <w:rFonts w:ascii="Arial" w:hAnsi="Arial" w:cs="Arial"/>
          <w:sz w:val="24"/>
          <w:szCs w:val="24"/>
        </w:rPr>
        <w:t xml:space="preserve">, </w:t>
      </w:r>
      <w:r w:rsidRPr="001C6C76">
        <w:rPr>
          <w:rFonts w:ascii="Arial" w:hAnsi="Arial" w:cs="Arial"/>
          <w:sz w:val="24"/>
          <w:szCs w:val="24"/>
        </w:rPr>
        <w:t xml:space="preserve">conforme discriminado no </w:t>
      </w:r>
      <w:r w:rsidR="00E12433" w:rsidRPr="001C6C76">
        <w:rPr>
          <w:rFonts w:ascii="Arial" w:hAnsi="Arial" w:cs="Arial"/>
          <w:sz w:val="24"/>
          <w:szCs w:val="24"/>
        </w:rPr>
        <w:t>C</w:t>
      </w:r>
      <w:r w:rsidRPr="001C6C76">
        <w:rPr>
          <w:rFonts w:ascii="Arial" w:hAnsi="Arial" w:cs="Arial"/>
          <w:sz w:val="24"/>
          <w:szCs w:val="24"/>
        </w:rPr>
        <w:t xml:space="preserve">ronograma </w:t>
      </w:r>
      <w:r w:rsidR="00E12433" w:rsidRPr="001C6C76">
        <w:rPr>
          <w:rFonts w:ascii="Arial" w:hAnsi="Arial" w:cs="Arial"/>
          <w:sz w:val="24"/>
          <w:szCs w:val="24"/>
        </w:rPr>
        <w:t>F</w:t>
      </w:r>
      <w:r w:rsidRPr="001C6C76">
        <w:rPr>
          <w:rFonts w:ascii="Arial" w:hAnsi="Arial" w:cs="Arial"/>
          <w:sz w:val="24"/>
          <w:szCs w:val="24"/>
        </w:rPr>
        <w:t>ísico</w:t>
      </w:r>
      <w:r w:rsidR="00E12433" w:rsidRPr="001C6C76">
        <w:rPr>
          <w:rFonts w:ascii="Arial" w:hAnsi="Arial" w:cs="Arial"/>
          <w:sz w:val="24"/>
          <w:szCs w:val="24"/>
        </w:rPr>
        <w:t>-</w:t>
      </w:r>
      <w:r w:rsidRPr="001C6C76">
        <w:rPr>
          <w:rFonts w:ascii="Arial" w:hAnsi="Arial" w:cs="Arial"/>
          <w:sz w:val="24"/>
          <w:szCs w:val="24"/>
        </w:rPr>
        <w:t>financeiro, obedecendo às datas e demais condições estabelecidas neste Edital e seus anexos.</w:t>
      </w:r>
    </w:p>
    <w:p w14:paraId="0EE1FBE7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8" w14:textId="09DF89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Por se tratar de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escopo, o prazo de execução poderá ser automaticamente prorrogado quando seu objeto não for concluído no período firmado neste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exceto quando a não conclusão decorrer de culpa 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BE9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A" w14:textId="35BCABB3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obrigatoriamente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sob pena da aplicação de multa de mora, conforme dispõe o art</w:t>
      </w:r>
      <w:r w:rsidR="00E1243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162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E1243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dar início à execução das obras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após o recebimento da Ordem de Serviço.</w:t>
      </w:r>
    </w:p>
    <w:p w14:paraId="0EE1FBE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C" w14:textId="7AF9CE3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efetuar seu próprio planejamento, levando em conta a produtividade de suas máquinas, equipamentos e mão-de-obra, para não exceder o prazo estabelecido de execução</w:t>
      </w:r>
      <w:r w:rsidR="00BA6926">
        <w:rPr>
          <w:rFonts w:ascii="Arial" w:hAnsi="Arial" w:cs="Arial"/>
          <w:sz w:val="24"/>
          <w:szCs w:val="24"/>
        </w:rPr>
        <w:t>.</w:t>
      </w:r>
    </w:p>
    <w:p w14:paraId="0EE1FBED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E" w14:textId="430CE5B5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a não conclusão das obras no prazo estabelecido ocorra por culpa da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FD5888">
        <w:rPr>
          <w:rFonts w:ascii="Arial" w:hAnsi="Arial" w:cs="Arial"/>
          <w:sz w:val="24"/>
          <w:szCs w:val="24"/>
        </w:rPr>
        <w:t>esta</w:t>
      </w:r>
      <w:r w:rsidRPr="006E27C3">
        <w:rPr>
          <w:rFonts w:ascii="Arial" w:hAnsi="Arial" w:cs="Arial"/>
          <w:sz w:val="24"/>
          <w:szCs w:val="24"/>
        </w:rPr>
        <w:t xml:space="preserve"> será constituíd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em mora, </w:t>
      </w:r>
      <w:r w:rsidR="00FD5888">
        <w:rPr>
          <w:rFonts w:ascii="Arial" w:hAnsi="Arial" w:cs="Arial"/>
          <w:sz w:val="24"/>
          <w:szCs w:val="24"/>
        </w:rPr>
        <w:t xml:space="preserve">sendo </w:t>
      </w:r>
      <w:r w:rsidRPr="006E27C3">
        <w:rPr>
          <w:rFonts w:ascii="Arial" w:hAnsi="Arial" w:cs="Arial"/>
          <w:sz w:val="24"/>
          <w:szCs w:val="24"/>
        </w:rPr>
        <w:t>aplicáveis a el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respectivas sanções administrativas, podendo</w:t>
      </w:r>
      <w:r w:rsidR="00FD5888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a Administração optar pela extinção do </w:t>
      </w:r>
      <w:r w:rsidR="00FD5888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e, nes</w:t>
      </w:r>
      <w:r w:rsidR="00FD5888">
        <w:rPr>
          <w:rFonts w:ascii="Arial" w:hAnsi="Arial" w:cs="Arial"/>
          <w:sz w:val="24"/>
          <w:szCs w:val="24"/>
        </w:rPr>
        <w:t>t</w:t>
      </w:r>
      <w:r w:rsidRPr="006E27C3">
        <w:rPr>
          <w:rFonts w:ascii="Arial" w:hAnsi="Arial" w:cs="Arial"/>
          <w:sz w:val="24"/>
          <w:szCs w:val="24"/>
        </w:rPr>
        <w:t>e caso, adotar as medidas admitidas em lei para a continuidade da execução contratual.</w:t>
      </w:r>
    </w:p>
    <w:p w14:paraId="0EE1FBE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0" w14:textId="4D5B3CA2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prazos previstos neste instrumento contratual e previstos na Lei 14.133/2021 não excluem nem revogam os prazos contratuais previstos em lei especial.</w:t>
      </w:r>
    </w:p>
    <w:p w14:paraId="0EE1FBF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2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SÉTIMA – DOS PAGAMENTOS</w:t>
      </w:r>
    </w:p>
    <w:p w14:paraId="0EE1FBF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BF4" w14:textId="6B47C184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pela execução dos serviços objeto desta licitação serão efetuados em </w:t>
      </w:r>
      <w:r w:rsidRPr="006E27C3">
        <w:rPr>
          <w:rFonts w:ascii="Arial" w:hAnsi="Arial" w:cs="Arial"/>
          <w:b/>
          <w:sz w:val="24"/>
          <w:szCs w:val="24"/>
          <w:u w:val="single"/>
        </w:rPr>
        <w:t>até 30 (trinta) dias</w:t>
      </w:r>
      <w:r w:rsidRPr="006E27C3">
        <w:rPr>
          <w:rFonts w:ascii="Arial" w:hAnsi="Arial" w:cs="Arial"/>
          <w:sz w:val="24"/>
          <w:szCs w:val="24"/>
        </w:rPr>
        <w:t>, após emissão da nota fiscal, conforme a execução dos serviços constante na Planilha de orçamentária</w:t>
      </w:r>
      <w:r w:rsidR="00011D2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obedecido o Cronograma Físico-Financeiro, após medição e atestado realizado pelo Setor de Engenharia do </w:t>
      </w:r>
      <w:r w:rsidRPr="006E27C3">
        <w:rPr>
          <w:rFonts w:ascii="Arial" w:hAnsi="Arial" w:cs="Arial"/>
          <w:sz w:val="24"/>
          <w:szCs w:val="24"/>
        </w:rPr>
        <w:lastRenderedPageBreak/>
        <w:t>Município.</w:t>
      </w:r>
    </w:p>
    <w:p w14:paraId="0EE1FBF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6" w14:textId="7777777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efeito dos pagamentos, serão considerados os valores unitários cotados e as quantidades efetivamente executadas no período de aferição e atestados emitidos pela fiscalização.</w:t>
      </w:r>
    </w:p>
    <w:p w14:paraId="0EE1FBF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7B9E0316" w14:textId="77777777" w:rsidR="00011D23" w:rsidRPr="009A4455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  <w:u w:val="single"/>
        </w:rPr>
      </w:pPr>
      <w:r w:rsidRPr="009A4455">
        <w:rPr>
          <w:rFonts w:ascii="Arial" w:hAnsi="Arial" w:cs="Arial"/>
          <w:sz w:val="24"/>
          <w:szCs w:val="24"/>
          <w:u w:val="single"/>
        </w:rPr>
        <w:t xml:space="preserve">Os pagamentos efetuados pelo Município à </w:t>
      </w:r>
      <w:r w:rsidR="00011D23" w:rsidRPr="009A4455">
        <w:rPr>
          <w:rFonts w:ascii="Arial" w:hAnsi="Arial" w:cs="Arial"/>
          <w:sz w:val="24"/>
          <w:szCs w:val="24"/>
          <w:u w:val="single"/>
        </w:rPr>
        <w:t>CONTRATADA</w:t>
      </w:r>
      <w:r w:rsidRPr="009A4455">
        <w:rPr>
          <w:rFonts w:ascii="Arial" w:hAnsi="Arial" w:cs="Arial"/>
          <w:sz w:val="24"/>
          <w:szCs w:val="24"/>
          <w:u w:val="single"/>
        </w:rPr>
        <w:t xml:space="preserve"> dependerão da apresentação dos seguintes documentos:</w:t>
      </w:r>
    </w:p>
    <w:p w14:paraId="3FAD5008" w14:textId="1F7302AF" w:rsidR="00D72EC3" w:rsidRDefault="00011D2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(i)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Cópia da ART – Anotação de Responsabilidade Técnica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 xml:space="preserve">,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Matricula da Obra no Cadastro Nacional de Obras</w:t>
      </w:r>
      <w:r w:rsidR="00C57A3E" w:rsidRPr="009A4455">
        <w:rPr>
          <w:rFonts w:ascii="Arial" w:hAnsi="Arial" w:cs="Arial"/>
          <w:b/>
          <w:bCs/>
          <w:sz w:val="24"/>
          <w:szCs w:val="24"/>
        </w:rPr>
        <w:t xml:space="preserve"> e Alvará de Autorização de Construção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>;</w:t>
      </w:r>
      <w:r w:rsidR="009A4455">
        <w:rPr>
          <w:rFonts w:ascii="Arial" w:hAnsi="Arial" w:cs="Arial"/>
          <w:sz w:val="24"/>
          <w:szCs w:val="24"/>
        </w:rPr>
        <w:t xml:space="preserve">  </w:t>
      </w:r>
    </w:p>
    <w:p w14:paraId="699D4F17" w14:textId="77777777" w:rsidR="00D72EC3" w:rsidRDefault="00D72EC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(ii) </w:t>
      </w:r>
      <w:r w:rsidR="00C91091" w:rsidRPr="006E27C3">
        <w:rPr>
          <w:rFonts w:ascii="Arial" w:hAnsi="Arial" w:cs="Arial"/>
          <w:sz w:val="24"/>
          <w:szCs w:val="24"/>
        </w:rPr>
        <w:t>Nota Fiscal discriminando o valor do serviço e o valor do material;</w:t>
      </w:r>
    </w:p>
    <w:p w14:paraId="51A1E65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(iii) </w:t>
      </w:r>
      <w:r w:rsidR="00C91091" w:rsidRPr="006E27C3">
        <w:rPr>
          <w:rFonts w:ascii="Arial" w:hAnsi="Arial" w:cs="Arial"/>
          <w:sz w:val="24"/>
          <w:szCs w:val="24"/>
        </w:rPr>
        <w:t>certidões de regularidade fiscal, social e trabalhistas atualizadas;</w:t>
      </w:r>
    </w:p>
    <w:p w14:paraId="4E7EEAD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(iv) </w:t>
      </w:r>
      <w:r w:rsidR="00C91091" w:rsidRPr="006E27C3">
        <w:rPr>
          <w:rFonts w:ascii="Arial" w:hAnsi="Arial" w:cs="Arial"/>
          <w:sz w:val="24"/>
          <w:szCs w:val="24"/>
        </w:rPr>
        <w:t>Cópias dos comprovantes de recolhimentos do INSS e FGTS do mês imediatamente anterior a execução dos serviços;</w:t>
      </w:r>
    </w:p>
    <w:p w14:paraId="390B30F7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(v) </w:t>
      </w:r>
      <w:r w:rsidR="00C91091" w:rsidRPr="006E27C3">
        <w:rPr>
          <w:rFonts w:ascii="Arial" w:hAnsi="Arial" w:cs="Arial"/>
          <w:sz w:val="24"/>
          <w:szCs w:val="24"/>
        </w:rPr>
        <w:t>Cópia da folha de pagamento contendo a relação de todos os funcionários da obra, acompanhado da SEFIP/GFIP</w:t>
      </w:r>
      <w:r>
        <w:rPr>
          <w:rFonts w:ascii="Arial" w:hAnsi="Arial" w:cs="Arial"/>
          <w:sz w:val="24"/>
          <w:szCs w:val="24"/>
        </w:rPr>
        <w:t>;</w:t>
      </w:r>
      <w:r w:rsidR="00C91091" w:rsidRPr="006E27C3">
        <w:rPr>
          <w:rFonts w:ascii="Arial" w:hAnsi="Arial" w:cs="Arial"/>
          <w:sz w:val="24"/>
          <w:szCs w:val="24"/>
        </w:rPr>
        <w:t xml:space="preserve"> e</w:t>
      </w:r>
    </w:p>
    <w:p w14:paraId="0EE1FBF8" w14:textId="6B91F1AB" w:rsidR="00776EFB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(vi) </w:t>
      </w:r>
      <w:r w:rsidR="00C91091" w:rsidRPr="006E27C3">
        <w:rPr>
          <w:rFonts w:ascii="Arial" w:hAnsi="Arial" w:cs="Arial"/>
          <w:sz w:val="24"/>
          <w:szCs w:val="24"/>
        </w:rPr>
        <w:t>outros documentos, se necessário</w:t>
      </w:r>
      <w:r>
        <w:rPr>
          <w:rFonts w:ascii="Arial" w:hAnsi="Arial" w:cs="Arial"/>
          <w:sz w:val="24"/>
          <w:szCs w:val="24"/>
        </w:rPr>
        <w:t>.</w:t>
      </w:r>
    </w:p>
    <w:p w14:paraId="32CCEFDF" w14:textId="77777777" w:rsidR="00F07838" w:rsidRPr="006E27C3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0EE1FBF9" w14:textId="3311AED8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 tributo referente ao ISSQN – Imposto Sobre Serviços de Qualquer Natureza, ser</w:t>
      </w:r>
      <w:r w:rsidR="009535CA">
        <w:rPr>
          <w:rFonts w:ascii="Arial" w:hAnsi="Arial" w:cs="Arial"/>
          <w:sz w:val="24"/>
          <w:szCs w:val="24"/>
        </w:rPr>
        <w:t>á</w:t>
      </w:r>
      <w:r w:rsidRPr="006E27C3">
        <w:rPr>
          <w:rFonts w:ascii="Arial" w:hAnsi="Arial" w:cs="Arial"/>
          <w:sz w:val="24"/>
          <w:szCs w:val="24"/>
        </w:rPr>
        <w:t xml:space="preserve"> retido pel</w:t>
      </w:r>
      <w:r w:rsidR="009535CA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no</w:t>
      </w:r>
      <w:r w:rsidR="00C57A3E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ato da efetivação do pagamento, sendo, contudo, entregue </w:t>
      </w:r>
      <w:r w:rsidR="009535C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>
        <w:rPr>
          <w:rFonts w:ascii="Arial" w:hAnsi="Arial" w:cs="Arial"/>
          <w:sz w:val="24"/>
          <w:szCs w:val="24"/>
        </w:rPr>
        <w:t>C</w:t>
      </w:r>
      <w:r w:rsidR="009535CA" w:rsidRPr="006E27C3">
        <w:rPr>
          <w:rFonts w:ascii="Arial" w:hAnsi="Arial" w:cs="Arial"/>
          <w:sz w:val="24"/>
          <w:szCs w:val="24"/>
        </w:rPr>
        <w:t>ONTRATAD</w:t>
      </w:r>
      <w:r w:rsidR="009535C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cópia da referida retenção, nos termos da legislação de regência.</w:t>
      </w:r>
    </w:p>
    <w:p w14:paraId="0EE1FBF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B" w14:textId="775BFE33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656"/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retenção do imposto de renda deverá ser destacada no corpo da Nota Fiscal ou documento equivalente observando os percentuais estabelecidos no Anexo I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IN RFB n</w:t>
      </w:r>
      <w:r w:rsidR="009535CA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1234/2012 c/c §</w:t>
      </w:r>
      <w:r w:rsidR="009535C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5º, artigo 2º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="001C4969">
        <w:rPr>
          <w:rFonts w:ascii="Arial" w:hAnsi="Arial" w:cs="Arial"/>
          <w:sz w:val="24"/>
          <w:szCs w:val="24"/>
        </w:rPr>
        <w:t>referida Instrução Normativa,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D" w14:textId="7ABAEA0C" w:rsidR="00776EFB" w:rsidRPr="006E27C3" w:rsidRDefault="001C4969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E</w:t>
      </w:r>
      <w:r w:rsidR="00C91091" w:rsidRPr="006E27C3">
        <w:rPr>
          <w:rFonts w:ascii="Arial" w:hAnsi="Arial" w:cs="Arial"/>
          <w:sz w:val="24"/>
          <w:szCs w:val="24"/>
        </w:rPr>
        <w:t>mpresa optante pelo Simples Nacional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ou que se enquadrem em alguma hipótese de isenção ou não incidência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mesma </w:t>
      </w:r>
      <w:r w:rsidR="00C91091" w:rsidRPr="006E27C3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C91091" w:rsidRPr="006E27C3">
        <w:rPr>
          <w:rFonts w:ascii="Arial" w:hAnsi="Arial" w:cs="Arial"/>
          <w:sz w:val="24"/>
          <w:szCs w:val="24"/>
        </w:rPr>
        <w:t xml:space="preserve"> informar essa condição expressamente na Nota Fiscal ou documento equivalente, de acordo com artigo 4º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da IN RFB n</w:t>
      </w:r>
      <w:r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1.234/20</w:t>
      </w:r>
      <w:r w:rsidR="00F56418">
        <w:rPr>
          <w:rFonts w:ascii="Arial" w:hAnsi="Arial" w:cs="Arial"/>
          <w:sz w:val="24"/>
          <w:szCs w:val="24"/>
        </w:rPr>
        <w:t>1</w:t>
      </w:r>
      <w:r w:rsidR="00C91091" w:rsidRPr="006E27C3">
        <w:rPr>
          <w:rFonts w:ascii="Arial" w:hAnsi="Arial" w:cs="Arial"/>
          <w:sz w:val="24"/>
          <w:szCs w:val="24"/>
        </w:rPr>
        <w:t>2</w:t>
      </w:r>
      <w:r w:rsidR="00F56418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E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F" w14:textId="37E49932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erros na apresentação do(s) documento(s) fiscal(is), o(s) mesmo(s) será(ão) devolvido(s) </w:t>
      </w:r>
      <w:r w:rsidR="00F56418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para correção, ficando estabelecido que o prazo para pagamento será contado a partir da data de apresentação dos documentos devidamente corrigidos.</w:t>
      </w:r>
    </w:p>
    <w:p w14:paraId="0EE1FC00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1" w14:textId="1B3AA79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pagamentos serão efetuados através de depósito em conta corrente 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no banco por ele indicado, </w:t>
      </w:r>
      <w:r w:rsidR="006F1B18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conta</w:t>
      </w:r>
      <w:r w:rsidR="006F1B18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F1B18">
        <w:rPr>
          <w:rFonts w:ascii="Arial" w:hAnsi="Arial" w:cs="Arial"/>
          <w:sz w:val="24"/>
          <w:szCs w:val="24"/>
        </w:rPr>
        <w:t>d</w:t>
      </w:r>
      <w:r w:rsidRPr="006E27C3">
        <w:rPr>
          <w:rFonts w:ascii="Arial" w:hAnsi="Arial" w:cs="Arial"/>
          <w:sz w:val="24"/>
          <w:szCs w:val="24"/>
        </w:rPr>
        <w:t>a data de certificação/</w:t>
      </w:r>
      <w:r w:rsidR="00F56418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aceitação do objeto licitado, constante da Nota Fiscal/Fatura, com o visto do funcionário competente para o recebimento e conferência dos serviços.</w:t>
      </w:r>
    </w:p>
    <w:p w14:paraId="0EE1FC02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3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OITAVA – DOS CRITÉROS E PERIODICIDADE DAS MEDIÇÕES</w:t>
      </w:r>
    </w:p>
    <w:p w14:paraId="0EE1FC04" w14:textId="77777777" w:rsidR="00776EFB" w:rsidRPr="006F1B18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5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serviços executados serão </w:t>
      </w:r>
      <w:r w:rsidRPr="006E27C3">
        <w:rPr>
          <w:rFonts w:ascii="Arial" w:hAnsi="Arial" w:cs="Arial"/>
          <w:b/>
          <w:sz w:val="24"/>
          <w:szCs w:val="24"/>
          <w:u w:val="single"/>
        </w:rPr>
        <w:t>medidos mensalmente</w:t>
      </w:r>
      <w:r w:rsidRPr="006E27C3">
        <w:rPr>
          <w:rFonts w:ascii="Arial" w:hAnsi="Arial" w:cs="Arial"/>
          <w:sz w:val="24"/>
          <w:szCs w:val="24"/>
        </w:rPr>
        <w:t xml:space="preserve">, conforme a sua execução e acaso estejam de acordo com as especificações técnicas constantes dos projetos, planilhas, memoriais, dentre outros, considerando seus preços unitários da </w:t>
      </w:r>
      <w:r w:rsidRPr="006E27C3">
        <w:rPr>
          <w:rFonts w:ascii="Arial" w:hAnsi="Arial" w:cs="Arial"/>
          <w:sz w:val="24"/>
          <w:szCs w:val="24"/>
        </w:rPr>
        <w:lastRenderedPageBreak/>
        <w:t>planilha contratual e as etapas do cronograma físico-financeiro.</w:t>
      </w:r>
    </w:p>
    <w:p w14:paraId="0EE1FC06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7" w14:textId="61AC5CC3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b/>
          <w:sz w:val="24"/>
          <w:szCs w:val="24"/>
          <w:u w:val="single"/>
        </w:rPr>
        <w:t>Administração Local</w:t>
      </w:r>
      <w:r w:rsidR="00BA64EC" w:rsidRPr="00BA64EC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será medida proporcionalmente ao valor de cada medição de serviços efetivamente executados, cumulativamente até o total do custo da Planilha de Orçamento</w:t>
      </w:r>
      <w:r w:rsidR="00BA64EC">
        <w:rPr>
          <w:rFonts w:ascii="Arial" w:hAnsi="Arial" w:cs="Arial"/>
          <w:sz w:val="24"/>
          <w:szCs w:val="24"/>
        </w:rPr>
        <w:t>.</w:t>
      </w:r>
    </w:p>
    <w:p w14:paraId="0EE1FC08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9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serviços/materiais que estiverem em desacordo com as especificações técnicas e não aceitos pela fiscalização, não serão objeto de medição.</w:t>
      </w:r>
    </w:p>
    <w:p w14:paraId="0EE1FC0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B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Todas as medições realizadas deverão vir acompanhadas de </w:t>
      </w:r>
      <w:r w:rsidRPr="006E27C3">
        <w:rPr>
          <w:rFonts w:ascii="Arial" w:hAnsi="Arial" w:cs="Arial"/>
          <w:b/>
          <w:sz w:val="24"/>
          <w:szCs w:val="24"/>
          <w:u w:val="single"/>
        </w:rPr>
        <w:t>Relatório Fotográfico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dos serviços executados, a fim de capturar imagens do desenvolvimento dos serviços que estejam em execução e apontados na medição.</w:t>
      </w:r>
    </w:p>
    <w:p w14:paraId="0EE1FC0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D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NONA – DA GARANTIA CONTRATUAL</w:t>
      </w:r>
    </w:p>
    <w:p w14:paraId="0EE1FC0E" w14:textId="77777777" w:rsidR="00776EFB" w:rsidRPr="004C39FA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11" w14:textId="7F15BA14" w:rsidR="00776EFB" w:rsidRPr="007D3F6D" w:rsidRDefault="00C91091" w:rsidP="008A7AAA">
      <w:pPr>
        <w:pStyle w:val="PargrafodaLista"/>
        <w:numPr>
          <w:ilvl w:val="0"/>
          <w:numId w:val="22"/>
        </w:numPr>
        <w:tabs>
          <w:tab w:val="left" w:pos="70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D3F6D">
        <w:rPr>
          <w:rFonts w:ascii="Arial" w:hAnsi="Arial" w:cs="Arial"/>
          <w:sz w:val="24"/>
          <w:szCs w:val="24"/>
        </w:rPr>
        <w:t xml:space="preserve">A </w:t>
      </w:r>
      <w:r w:rsidR="00054C65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deverá apresentar à Fiscalização, no prazo máximo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7D3F6D">
        <w:rPr>
          <w:rFonts w:ascii="Arial" w:hAnsi="Arial" w:cs="Arial"/>
          <w:sz w:val="24"/>
          <w:szCs w:val="24"/>
        </w:rPr>
        <w:t>, contado</w:t>
      </w:r>
      <w:r w:rsidR="00C57A3E" w:rsidRPr="007D3F6D">
        <w:rPr>
          <w:rFonts w:ascii="Arial" w:hAnsi="Arial" w:cs="Arial"/>
          <w:sz w:val="24"/>
          <w:szCs w:val="24"/>
        </w:rPr>
        <w:t>s</w:t>
      </w:r>
      <w:r w:rsidRPr="007D3F6D">
        <w:rPr>
          <w:rFonts w:ascii="Arial" w:hAnsi="Arial" w:cs="Arial"/>
          <w:sz w:val="24"/>
          <w:szCs w:val="24"/>
        </w:rPr>
        <w:t xml:space="preserve"> da data da </w:t>
      </w:r>
      <w:r w:rsidR="002F45FF">
        <w:rPr>
          <w:rFonts w:ascii="Arial" w:hAnsi="Arial" w:cs="Arial"/>
          <w:sz w:val="24"/>
          <w:szCs w:val="24"/>
        </w:rPr>
        <w:t>solicitação</w:t>
      </w:r>
      <w:r w:rsidRPr="007D3F6D">
        <w:rPr>
          <w:rFonts w:ascii="Arial" w:hAnsi="Arial" w:cs="Arial"/>
          <w:sz w:val="24"/>
          <w:szCs w:val="24"/>
        </w:rPr>
        <w:t xml:space="preserve">, comprovante de prestação de garantia correspondente ao percentual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5% (cinco por</w:t>
      </w:r>
      <w:r w:rsidRPr="007D3F6D">
        <w:rPr>
          <w:rFonts w:ascii="Arial" w:hAnsi="Arial" w:cs="Arial"/>
          <w:b/>
          <w:sz w:val="24"/>
          <w:szCs w:val="24"/>
        </w:rPr>
        <w:t xml:space="preserve"> </w:t>
      </w:r>
      <w:r w:rsidRPr="007D3F6D">
        <w:rPr>
          <w:rFonts w:ascii="Arial" w:hAnsi="Arial" w:cs="Arial"/>
          <w:b/>
          <w:sz w:val="24"/>
          <w:szCs w:val="24"/>
          <w:u w:val="single"/>
        </w:rPr>
        <w:t xml:space="preserve">cento) do valor total do </w:t>
      </w:r>
      <w:r w:rsidR="004C39FA" w:rsidRPr="007D3F6D">
        <w:rPr>
          <w:rFonts w:ascii="Arial" w:hAnsi="Arial" w:cs="Arial"/>
          <w:b/>
          <w:sz w:val="24"/>
          <w:szCs w:val="24"/>
          <w:u w:val="single"/>
        </w:rPr>
        <w:t>C</w:t>
      </w:r>
      <w:r w:rsidRPr="007D3F6D">
        <w:rPr>
          <w:rFonts w:ascii="Arial" w:hAnsi="Arial" w:cs="Arial"/>
          <w:b/>
          <w:sz w:val="24"/>
          <w:szCs w:val="24"/>
          <w:u w:val="single"/>
        </w:rPr>
        <w:t>ontrato</w:t>
      </w:r>
      <w:r w:rsidRPr="007D3F6D">
        <w:rPr>
          <w:rFonts w:ascii="Arial" w:hAnsi="Arial" w:cs="Arial"/>
          <w:sz w:val="24"/>
          <w:szCs w:val="24"/>
        </w:rPr>
        <w:t xml:space="preserve">, podendo </w:t>
      </w:r>
      <w:r w:rsidR="004C39FA" w:rsidRPr="007D3F6D">
        <w:rPr>
          <w:rFonts w:ascii="Arial" w:hAnsi="Arial" w:cs="Arial"/>
          <w:sz w:val="24"/>
          <w:szCs w:val="24"/>
        </w:rPr>
        <w:t>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4C39FA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optar por uma das modalidades previstas n</w:t>
      </w:r>
      <w:r w:rsidR="007D3F6D" w:rsidRPr="007D3F6D">
        <w:rPr>
          <w:rFonts w:ascii="Arial" w:hAnsi="Arial" w:cs="Arial"/>
          <w:sz w:val="24"/>
          <w:szCs w:val="24"/>
        </w:rPr>
        <w:t>a forma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7D3F6D" w:rsidRPr="007D3F6D">
        <w:rPr>
          <w:rFonts w:ascii="Arial" w:hAnsi="Arial" w:cs="Arial"/>
          <w:sz w:val="24"/>
          <w:szCs w:val="24"/>
        </w:rPr>
        <w:t xml:space="preserve">do </w:t>
      </w:r>
      <w:r w:rsidRPr="007D3F6D">
        <w:rPr>
          <w:rFonts w:ascii="Arial" w:hAnsi="Arial" w:cs="Arial"/>
          <w:sz w:val="24"/>
          <w:szCs w:val="24"/>
        </w:rPr>
        <w:t>art</w:t>
      </w:r>
      <w:r w:rsidR="004C39FA" w:rsidRPr="007D3F6D">
        <w:rPr>
          <w:rFonts w:ascii="Arial" w:hAnsi="Arial" w:cs="Arial"/>
          <w:sz w:val="24"/>
          <w:szCs w:val="24"/>
        </w:rPr>
        <w:t>igo</w:t>
      </w:r>
      <w:r w:rsidRPr="007D3F6D">
        <w:rPr>
          <w:rFonts w:ascii="Arial" w:hAnsi="Arial" w:cs="Arial"/>
          <w:sz w:val="24"/>
          <w:szCs w:val="24"/>
        </w:rPr>
        <w:t xml:space="preserve"> 96, </w:t>
      </w:r>
      <w:r w:rsidR="007D3F6D" w:rsidRPr="007D3F6D">
        <w:rPr>
          <w:rFonts w:ascii="Arial" w:hAnsi="Arial" w:cs="Arial"/>
          <w:sz w:val="24"/>
          <w:szCs w:val="24"/>
        </w:rPr>
        <w:t xml:space="preserve">§ 1º, inciso I, </w:t>
      </w:r>
      <w:r w:rsidRPr="007D3F6D">
        <w:rPr>
          <w:rFonts w:ascii="Arial" w:hAnsi="Arial" w:cs="Arial"/>
          <w:sz w:val="24"/>
          <w:szCs w:val="24"/>
        </w:rPr>
        <w:t>da Lei 14.133/2021,</w:t>
      </w:r>
      <w:r w:rsidR="007D3F6D" w:rsidRPr="007D3F6D">
        <w:rPr>
          <w:rFonts w:ascii="Arial" w:hAnsi="Arial" w:cs="Arial"/>
          <w:sz w:val="24"/>
          <w:szCs w:val="24"/>
        </w:rPr>
        <w:t xml:space="preserve"> a saber</w:t>
      </w:r>
      <w:r w:rsidRPr="007D3F6D">
        <w:rPr>
          <w:rFonts w:ascii="Arial" w:hAnsi="Arial" w:cs="Arial"/>
          <w:sz w:val="24"/>
          <w:szCs w:val="24"/>
        </w:rPr>
        <w:t>:</w:t>
      </w:r>
      <w:r w:rsidR="007D3F6D" w:rsidRPr="007D3F6D">
        <w:rPr>
          <w:rFonts w:ascii="Arial" w:hAnsi="Arial" w:cs="Arial"/>
          <w:sz w:val="24"/>
          <w:szCs w:val="24"/>
        </w:rPr>
        <w:t xml:space="preserve"> </w:t>
      </w:r>
      <w:r w:rsidRPr="007D3F6D">
        <w:rPr>
          <w:rFonts w:ascii="Arial" w:hAnsi="Arial" w:cs="Arial"/>
          <w:sz w:val="24"/>
          <w:szCs w:val="24"/>
        </w:rPr>
        <w:t>caução em dinheiro</w:t>
      </w:r>
      <w:r w:rsidR="007D3F6D">
        <w:rPr>
          <w:rFonts w:ascii="Arial" w:hAnsi="Arial" w:cs="Arial"/>
          <w:sz w:val="24"/>
          <w:szCs w:val="24"/>
        </w:rPr>
        <w:t>, mediante depósito em conta corrente de titularidade do CONTRATANTE, indicada no instrumento convocatório.</w:t>
      </w:r>
    </w:p>
    <w:p w14:paraId="0EE1FC1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E" w14:textId="7FE79B8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garantia assegurará e tem por objetivo garantir o fiel cumprimento das obrigações assumidas pel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perante à Administração, inclusive as multas, os prejuízos e as indenizações decorrentes de inadimplemento, observados os dispositivos legais previsto na lei</w:t>
      </w:r>
      <w:r w:rsidR="006A55A1">
        <w:rPr>
          <w:rFonts w:ascii="Arial" w:hAnsi="Arial" w:cs="Arial"/>
          <w:sz w:val="24"/>
          <w:szCs w:val="24"/>
        </w:rPr>
        <w:t>.</w:t>
      </w:r>
    </w:p>
    <w:p w14:paraId="0EE1FC1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0" w14:textId="61EF603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inobservância dos prazos fixados para apresentação da garantia acarretará a aplicação de multa de 0,2% (dois décimos por cento) do valor do </w:t>
      </w:r>
      <w:r w:rsidR="006A55A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dia de atraso, até o máximo de 5% (cinco por cento).</w:t>
      </w:r>
    </w:p>
    <w:p w14:paraId="0EE1FC2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2" w14:textId="111282F2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garantia prestada será liberada ou restituída à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no prazo de 15 (quinze) dias, contados após a emissão do Termo de Recebimento Definitivo da Obra, sendo que, no caso de caução em dinheiro, será restituída acrescida dos juros resultantes da aplicação dos recursos pelo Município de </w:t>
      </w:r>
      <w:r w:rsidR="00476654" w:rsidRPr="006E27C3">
        <w:rPr>
          <w:rFonts w:ascii="Arial" w:hAnsi="Arial" w:cs="Arial"/>
          <w:sz w:val="24"/>
          <w:szCs w:val="24"/>
        </w:rPr>
        <w:t>São João Do Manhuaçu</w:t>
      </w:r>
      <w:r w:rsidRPr="006E27C3">
        <w:rPr>
          <w:rFonts w:ascii="Arial" w:hAnsi="Arial" w:cs="Arial"/>
          <w:sz w:val="24"/>
          <w:szCs w:val="24"/>
        </w:rPr>
        <w:t>/MG</w:t>
      </w:r>
      <w:r w:rsidR="00476654">
        <w:rPr>
          <w:rFonts w:ascii="Arial" w:hAnsi="Arial" w:cs="Arial"/>
          <w:sz w:val="24"/>
          <w:szCs w:val="24"/>
        </w:rPr>
        <w:t>.</w:t>
      </w:r>
    </w:p>
    <w:p w14:paraId="0EE1FC2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6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– DOS ENCARGOS E RESPONSABILIDADES DAS PARTES</w:t>
      </w:r>
    </w:p>
    <w:p w14:paraId="0EE1FC2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28" w14:textId="0B1BF5AC" w:rsidR="00776EFB" w:rsidRPr="006E27C3" w:rsidRDefault="00C91091" w:rsidP="00CA5B5E">
      <w:pPr>
        <w:pStyle w:val="PargrafodaLista"/>
        <w:numPr>
          <w:ilvl w:val="1"/>
          <w:numId w:val="21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Caberá </w:t>
      </w:r>
      <w:r w:rsidR="00656BD1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56BD1">
        <w:rPr>
          <w:rFonts w:ascii="Arial" w:hAnsi="Arial" w:cs="Arial"/>
          <w:sz w:val="24"/>
          <w:szCs w:val="24"/>
        </w:rPr>
        <w:t>C</w:t>
      </w:r>
      <w:r w:rsidR="00656BD1" w:rsidRPr="006E27C3">
        <w:rPr>
          <w:rFonts w:ascii="Arial" w:hAnsi="Arial" w:cs="Arial"/>
          <w:sz w:val="24"/>
          <w:szCs w:val="24"/>
        </w:rPr>
        <w:t>ONTRATAD</w:t>
      </w:r>
      <w:r w:rsidR="00656BD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 cumprimento das seguintes obrigações, além daquelas previstas no </w:t>
      </w:r>
      <w:r w:rsidR="00656BD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seus anexos:</w:t>
      </w:r>
    </w:p>
    <w:p w14:paraId="0EE1FC2A" w14:textId="05729DC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nomear preposto para, durante o período de vigência, representá-lo na execução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devendo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ser comunicado oficialmente a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2C" w14:textId="0173A88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manter, durante a vigência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as mesmas características e condições de habilitação e qualificação técnica exigidas na licitação, devendo, justificada e previamente, solicitar autorização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para qualquer alteração que possa afetar o cumprimento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2D" w14:textId="7F08681E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planejar, desenvolver, implantar e executar os serviços objeto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de acordo com os requisitos estabelecidos no </w:t>
      </w:r>
      <w:r w:rsidR="00574CDE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anexos, com as normas legais e em consonância com a fiscalização;</w:t>
      </w:r>
    </w:p>
    <w:p w14:paraId="0EE1FC2F" w14:textId="2DF6E824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reportar ao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imediatamente, qualquer anormalidade, erro ou irregularidade que possam comprometer a execução dos serviços e o bom andamento das atividades;</w:t>
      </w:r>
    </w:p>
    <w:p w14:paraId="0EE1FC31" w14:textId="1C13668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responder, por escrito, no prazo máximo de 48 (quarenta e oito) horas, a quaisquer esclarecimentos de ordem técnica pertinentes ao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eventualmente venham a ser solicitados pelo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33" w14:textId="1AA09CB8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o registo da obra no CNO – Cadastro Nacional de Obras junto ao Receita Federal do Brasil,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 xml:space="preserve">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5" w14:textId="12636160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 junto ao CREA e/ou CAU, antes do início dos serviços, a Anotação de Responsabilidade Técnica – ART ou Termo de Responsabilidade Técnica – TRT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referente ao objeto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especialidades pertinentes, nos termos da Lei n</w:t>
      </w:r>
      <w:r w:rsidR="00574CDE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6.496/77 e demais regulamentações vigentes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entregar ao </w:t>
      </w:r>
      <w:r w:rsidR="00574CDE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no máximo 5 (cinco) dias uteis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7" w14:textId="40540AFB" w:rsidR="00C57A3E" w:rsidRPr="006E27C3" w:rsidRDefault="00C57A3E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junto ao Municipio, antes do inicio dos serviços, Alvará de Autorização de Construção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>teis</w:t>
      </w:r>
      <w:r w:rsidR="00AA10C5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emissão da </w:t>
      </w:r>
      <w:r w:rsidR="00AA10C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AA10C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</w:t>
      </w:r>
      <w:r w:rsidR="00AA10C5">
        <w:rPr>
          <w:rFonts w:ascii="Arial" w:hAnsi="Arial" w:cs="Arial"/>
          <w:sz w:val="24"/>
          <w:szCs w:val="24"/>
        </w:rPr>
        <w:t>;</w:t>
      </w:r>
    </w:p>
    <w:p w14:paraId="0EE1FC39" w14:textId="5FAE88FC" w:rsidR="00776EFB" w:rsidRPr="006E27C3" w:rsidRDefault="00AA10C5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empre que necessário, comunicar-se formalmente com o Município, </w:t>
      </w:r>
      <w:r w:rsidR="00B33513">
        <w:rPr>
          <w:rFonts w:ascii="Arial" w:hAnsi="Arial" w:cs="Arial"/>
          <w:sz w:val="24"/>
          <w:szCs w:val="24"/>
        </w:rPr>
        <w:t xml:space="preserve">devendo </w:t>
      </w:r>
      <w:r w:rsidR="00C91091" w:rsidRPr="006E27C3">
        <w:rPr>
          <w:rFonts w:ascii="Arial" w:hAnsi="Arial" w:cs="Arial"/>
          <w:sz w:val="24"/>
          <w:szCs w:val="24"/>
        </w:rPr>
        <w:t>as comunicações via telefone ser ratificadas formalmente, e posteriormente, através de Protocolo na Sede da Prefeitura, ou</w:t>
      </w:r>
      <w:r w:rsidR="00B33513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ainda, pelo correio eletrônico do Setor de Engenharia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B" w14:textId="72BBF2F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Assumir a inteira responsabilidade pelo transporte interno e externo do pessoal e dos insumos até o local das obras/serviços e fornecimentos de material, bem como utilizar pessoal experiente, equipamentos, ferramentas e instrumentos adequados para a boa execução das obras/serviços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D" w14:textId="2C102F0B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por todos e quaisquer danos causados às estruturas, construções, instalações elétricas, cercas, equipamentos, etc., bem como, por aqueles que vier causar ao Município de </w:t>
      </w:r>
      <w:r w:rsidR="00B33513" w:rsidRPr="006E27C3">
        <w:rPr>
          <w:rFonts w:ascii="Arial" w:hAnsi="Arial" w:cs="Arial"/>
          <w:sz w:val="24"/>
          <w:szCs w:val="24"/>
        </w:rPr>
        <w:t xml:space="preserve">São João </w:t>
      </w:r>
      <w:r w:rsidR="00B33513">
        <w:rPr>
          <w:rFonts w:ascii="Arial" w:hAnsi="Arial" w:cs="Arial"/>
          <w:sz w:val="24"/>
          <w:szCs w:val="24"/>
        </w:rPr>
        <w:t>d</w:t>
      </w:r>
      <w:r w:rsidR="00B33513" w:rsidRPr="006E27C3">
        <w:rPr>
          <w:rFonts w:ascii="Arial" w:hAnsi="Arial" w:cs="Arial"/>
          <w:sz w:val="24"/>
          <w:szCs w:val="24"/>
        </w:rPr>
        <w:t xml:space="preserve">o Manhuaçu </w:t>
      </w:r>
      <w:r w:rsidRPr="006E27C3">
        <w:rPr>
          <w:rFonts w:ascii="Arial" w:hAnsi="Arial" w:cs="Arial"/>
          <w:sz w:val="24"/>
          <w:szCs w:val="24"/>
        </w:rPr>
        <w:t>e a terceiros, existentes no local ou decorrentes da execução das obras/serviços objeto deste instrumento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F" w14:textId="7EFE2FA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Colocar tantas frentes de serviços quantas forem necessárias (mediante anuência prévia ou exigência da Fiscalização), para possibilitar a perfeita execução das obras/serviços e fornecimentos no prazo contratual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1" w14:textId="2EEC4775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pelo fornecimento de toda a mão-de-obra, sem qualquer vinculação empregatícia com o Município, bem como todo o material necessário à execução das obras/serviços objeto do </w:t>
      </w:r>
      <w:r w:rsidR="00BC091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3" w14:textId="172FDDB9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3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Responsabilizar-se por todos os ônus e obrigações concernentes à legislação tributária, trabalhista, securitária, previdenciária, e quaisquer encargos que incidam sobre os materiais e equipamentos, os quais, exclusivamente, correrão por sua conta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5" w14:textId="27A862D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63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Promover a substituição dos profissionais integrantes da equipe técnica somente quando caracterizada a superveniência das situações de caso fortuito ou força maior, ou por determinação d</w:t>
      </w:r>
      <w:r w:rsidR="00915F2D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sendo que a substituição deverá ser feita por profissional de perfil técnico equivalente ou superior</w:t>
      </w:r>
      <w:r w:rsidR="00915F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mediante prévia autorização do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6" w14:textId="7C458C15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C91091" w:rsidRPr="006E27C3">
        <w:rPr>
          <w:rFonts w:ascii="Arial" w:hAnsi="Arial" w:cs="Arial"/>
          <w:sz w:val="24"/>
          <w:szCs w:val="24"/>
        </w:rPr>
        <w:t>omear preposto para, durante o período de vigência, representá-l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na execução do </w:t>
      </w:r>
      <w:r w:rsidR="002646C2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devendo ainda ser comunicad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oficialmente </w:t>
      </w:r>
      <w:r>
        <w:rPr>
          <w:rFonts w:ascii="Arial" w:hAnsi="Arial" w:cs="Arial"/>
          <w:sz w:val="24"/>
          <w:szCs w:val="24"/>
        </w:rPr>
        <w:t>ao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48" w14:textId="4D2910C0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>bter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se necessário, sem qualquer ônus para </w:t>
      </w: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>, todas as licenças e/ou autorizações exigidas pela legislação ambiental;</w:t>
      </w:r>
    </w:p>
    <w:p w14:paraId="0EE1FC4A" w14:textId="59C94518" w:rsidR="00D1158E" w:rsidRPr="006E27C3" w:rsidRDefault="00D1158E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</w:t>
      </w:r>
      <w:r w:rsidR="00114F7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a conclusão da obra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Laudo Técnico de Controle Tecnólogico do material empregado na pavimentação, e enviar </w:t>
      </w:r>
      <w:r w:rsidR="005B01D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no prazo máximo de 10</w:t>
      </w:r>
      <w:r w:rsidR="005B01D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(dez) dias úteis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apos o recebimento </w:t>
      </w:r>
      <w:r w:rsidR="004E33EA" w:rsidRPr="006E27C3">
        <w:rPr>
          <w:rFonts w:ascii="Arial" w:hAnsi="Arial" w:cs="Arial"/>
          <w:sz w:val="24"/>
          <w:szCs w:val="24"/>
        </w:rPr>
        <w:t>do Termo de Encerramento Físico da Obra.</w:t>
      </w:r>
    </w:p>
    <w:p w14:paraId="0EE1FC4B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4C" w14:textId="7E7576AB" w:rsidR="00776EFB" w:rsidRPr="006E27C3" w:rsidRDefault="00C91091" w:rsidP="00574CDE">
      <w:pPr>
        <w:pStyle w:val="PargrafodaLista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Durante a execução das obras/serviços, caberá à </w:t>
      </w:r>
      <w:r w:rsidR="00660AC6">
        <w:rPr>
          <w:rFonts w:ascii="Arial" w:hAnsi="Arial" w:cs="Arial"/>
          <w:sz w:val="24"/>
          <w:szCs w:val="24"/>
        </w:rPr>
        <w:t>C</w:t>
      </w:r>
      <w:r w:rsidR="00660AC6" w:rsidRPr="006E27C3">
        <w:rPr>
          <w:rFonts w:ascii="Arial" w:hAnsi="Arial" w:cs="Arial"/>
          <w:sz w:val="24"/>
          <w:szCs w:val="24"/>
        </w:rPr>
        <w:t>ONTRATAD</w:t>
      </w:r>
      <w:r w:rsidR="00660AC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seguintes medidas:</w:t>
      </w:r>
    </w:p>
    <w:p w14:paraId="0EE1FC4E" w14:textId="798D7918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Manter no canteiro de obras um Diário de Obras, no qual serão feitas anotações diárias referentes ao andamento dos serviços, qualidade dos materiais, mão-de-obra, etc., bem como também reclamações, advertências e principalmente problemas de ordem técnica que requeiram solução por uma das partes;</w:t>
      </w:r>
    </w:p>
    <w:p w14:paraId="0EE1FC50" w14:textId="1CAD1267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Obedecer às normas ambientais, de higiene e prevenção de acidentes, a fim de garanti</w:t>
      </w:r>
      <w:r w:rsidR="004573FA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a salubridade e a segurança no canteiro de serviços;</w:t>
      </w:r>
    </w:p>
    <w:p w14:paraId="0EE1FC52" w14:textId="0790ECC3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Responder financeiramente, sem prejuízo de medidas outras que possam ser adotadas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por quaisquer danos causados à União, Estado, Município ou terceiros, em razão da execução das obras/serviços;</w:t>
      </w:r>
    </w:p>
    <w:p w14:paraId="0EE1FC54" w14:textId="14C40379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execução das obras/serviços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objeto deste instrumento contratual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 </w:t>
      </w:r>
      <w:r w:rsidR="004573FA">
        <w:rPr>
          <w:rFonts w:ascii="Arial" w:hAnsi="Arial" w:cs="Arial"/>
          <w:sz w:val="24"/>
          <w:szCs w:val="24"/>
        </w:rPr>
        <w:t>C</w:t>
      </w:r>
      <w:r w:rsidR="004573FA" w:rsidRPr="006E27C3">
        <w:rPr>
          <w:rFonts w:ascii="Arial" w:hAnsi="Arial" w:cs="Arial"/>
          <w:sz w:val="24"/>
          <w:szCs w:val="24"/>
        </w:rPr>
        <w:t>ONTRATAD</w:t>
      </w:r>
      <w:r w:rsidR="004573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atender às seguintes normas e práticas complementares:</w:t>
      </w:r>
    </w:p>
    <w:p w14:paraId="0EE1FC56" w14:textId="0B8C703F" w:rsidR="00776EFB" w:rsidRPr="006E27C3" w:rsidRDefault="004573FA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1.</w:t>
      </w:r>
      <w:r w:rsidR="00C91091" w:rsidRPr="004573FA">
        <w:rPr>
          <w:rFonts w:ascii="Arial" w:hAnsi="Arial" w:cs="Arial"/>
          <w:bCs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Projetos, Normas Complementares e demais Especificações Técnicas;</w:t>
      </w:r>
    </w:p>
    <w:p w14:paraId="0EE1FC58" w14:textId="036535D3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2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Códigos, leis, decretos, portarias e normas federais, estaduais e municipais, inclusive normas de concessionárias de serviços públicos, e as normas técnicas do Município de </w:t>
      </w:r>
      <w:r w:rsidR="004573FA" w:rsidRPr="006E27C3">
        <w:rPr>
          <w:rFonts w:ascii="Arial" w:hAnsi="Arial" w:cs="Arial"/>
          <w:sz w:val="24"/>
          <w:szCs w:val="24"/>
        </w:rPr>
        <w:t xml:space="preserve">São João </w:t>
      </w:r>
      <w:r w:rsidR="004573FA">
        <w:rPr>
          <w:rFonts w:ascii="Arial" w:hAnsi="Arial" w:cs="Arial"/>
          <w:sz w:val="24"/>
          <w:szCs w:val="24"/>
        </w:rPr>
        <w:t>d</w:t>
      </w:r>
      <w:r w:rsidR="004573FA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/MG;</w:t>
      </w:r>
    </w:p>
    <w:p w14:paraId="0EE1FC5A" w14:textId="10074D1B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3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Instruções e resoluções dos órgãos do sistema CREA-CONFEA e/ou CAU.</w:t>
      </w:r>
    </w:p>
    <w:p w14:paraId="0EE1FC5C" w14:textId="7B2B8991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4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Normas técnicas da ABNT e do INMETRO, e principalmente, no que diz respeito aos requisitos mínimos de qualidade, utilidade, resistência e segurança.</w:t>
      </w:r>
    </w:p>
    <w:p w14:paraId="0EE1FC5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5E" w14:textId="77777777" w:rsidR="00776EFB" w:rsidRPr="004573FA" w:rsidRDefault="00C91091" w:rsidP="00574CDE">
      <w:pPr>
        <w:pStyle w:val="Ttulo1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4573FA">
        <w:rPr>
          <w:rFonts w:ascii="Arial" w:hAnsi="Arial" w:cs="Arial"/>
          <w:b w:val="0"/>
          <w:bCs w:val="0"/>
          <w:sz w:val="24"/>
          <w:szCs w:val="24"/>
          <w:u w:val="none"/>
        </w:rPr>
        <w:t>Caberá ao CONTRATANTE:</w:t>
      </w:r>
    </w:p>
    <w:p w14:paraId="0EE1FC60" w14:textId="243E060F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expedir a Ordem de </w:t>
      </w:r>
      <w:r w:rsidR="00FA3CBD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>nício do Serviço, dentro das normas vigentes</w:t>
      </w:r>
      <w:r w:rsidR="00FA3CB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acompanhar e fiscalizar os serviços executados pela </w:t>
      </w:r>
      <w:r w:rsidR="00FA3CBD">
        <w:rPr>
          <w:rFonts w:ascii="Arial" w:hAnsi="Arial" w:cs="Arial"/>
          <w:sz w:val="24"/>
          <w:szCs w:val="24"/>
        </w:rPr>
        <w:t>C</w:t>
      </w:r>
      <w:r w:rsidR="00FA3CBD" w:rsidRPr="006E27C3">
        <w:rPr>
          <w:rFonts w:ascii="Arial" w:hAnsi="Arial" w:cs="Arial"/>
          <w:sz w:val="24"/>
          <w:szCs w:val="24"/>
        </w:rPr>
        <w:t>ONTRATAD</w:t>
      </w:r>
      <w:r w:rsidR="00FA3CBD">
        <w:rPr>
          <w:rFonts w:ascii="Arial" w:hAnsi="Arial" w:cs="Arial"/>
          <w:sz w:val="24"/>
          <w:szCs w:val="24"/>
        </w:rPr>
        <w:t>A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C3E70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>e</w:t>
      </w:r>
      <w:r w:rsidR="007C3E70">
        <w:rPr>
          <w:rFonts w:ascii="Arial" w:hAnsi="Arial" w:cs="Arial"/>
          <w:sz w:val="24"/>
          <w:szCs w:val="24"/>
        </w:rPr>
        <w:t>m como</w:t>
      </w:r>
      <w:r w:rsidRPr="006E27C3">
        <w:rPr>
          <w:rFonts w:ascii="Arial" w:hAnsi="Arial" w:cs="Arial"/>
          <w:sz w:val="24"/>
          <w:szCs w:val="24"/>
        </w:rPr>
        <w:t xml:space="preserve"> as condições de habilitação e qualificação exigidas no Edital de </w:t>
      </w:r>
      <w:r w:rsidR="007C3E70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icitação, durante toda a execução do </w:t>
      </w:r>
      <w:r w:rsidR="007C3E7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em cumprimento ao disposto no inc</w:t>
      </w:r>
      <w:r w:rsidR="007C3E70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XVI, do art</w:t>
      </w:r>
      <w:r w:rsidR="007C3E70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92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14.133/2021;</w:t>
      </w:r>
    </w:p>
    <w:p w14:paraId="0EE1FC62" w14:textId="3457B40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41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prestar as informações e os esclarecimentos pertinentes às normas internas do </w:t>
      </w:r>
      <w:r w:rsidR="001A0AC7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quanto ao uso de suas instalações, caso venham a ser solicitados pelos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64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esclarecer eventuais dúvidas sobre detalhes dos serviços a serem executados e possíveis interferências que porventura não tenham sido suficientemente esclarecidas ou previstas;</w:t>
      </w:r>
    </w:p>
    <w:p w14:paraId="0EE1FC66" w14:textId="3D8E5E1E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permitir acesso dos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às suas dependências, sempre que necessário à execução dos serviços, nos horários previamente acordados;</w:t>
      </w:r>
    </w:p>
    <w:p w14:paraId="0EE1FC68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solicitar o reparo, a correção, a remoção, a substituição, a alteração e/ou </w:t>
      </w:r>
      <w:r w:rsidRPr="006E27C3">
        <w:rPr>
          <w:rFonts w:ascii="Arial" w:hAnsi="Arial" w:cs="Arial"/>
          <w:sz w:val="24"/>
          <w:szCs w:val="24"/>
        </w:rPr>
        <w:lastRenderedPageBreak/>
        <w:t>refazimento dos serviços não aprovados pela fiscalização;</w:t>
      </w:r>
    </w:p>
    <w:p w14:paraId="0EE1FC6A" w14:textId="628D00C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notificar, por escrito,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ocorrência de quaisquer imperfeições no curso da execução das obras/serviços, fixando prazo para a sua correção;</w:t>
      </w:r>
    </w:p>
    <w:p w14:paraId="0EE1FC6C" w14:textId="4596617D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9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acompanhar e fiscalizar a execução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um ou mais representante(s) especialmente designado(s), nos termos da legislação de regência;</w:t>
      </w:r>
    </w:p>
    <w:p w14:paraId="0EE1FC6E" w14:textId="212CE8B2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autorizar os pagamentos devidos pela execução do objeto, desde que cumpridas todas as formalidades e exigências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70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fornecer as plantas, desenhos e projetos necessários à perfeita compreensão dos serviços e especificações técnicas a eles relacionadas;</w:t>
      </w:r>
    </w:p>
    <w:p w14:paraId="0EE1FC72" w14:textId="076967B9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comunicar oficialmente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quaisquer falhas verificadas no cumprimento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1A0AC7">
        <w:rPr>
          <w:rFonts w:ascii="Arial" w:hAnsi="Arial" w:cs="Arial"/>
          <w:sz w:val="24"/>
          <w:szCs w:val="24"/>
        </w:rPr>
        <w:t>;</w:t>
      </w:r>
    </w:p>
    <w:p w14:paraId="0EE1FC74" w14:textId="3A84AF0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pagamento no prazo previsto e após emissão de </w:t>
      </w:r>
      <w:r w:rsidR="001A0AC7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 xml:space="preserve">oletim de </w:t>
      </w:r>
      <w:r w:rsidR="001A0AC7">
        <w:rPr>
          <w:rFonts w:ascii="Arial" w:hAnsi="Arial" w:cs="Arial"/>
          <w:sz w:val="24"/>
          <w:szCs w:val="24"/>
        </w:rPr>
        <w:t>M</w:t>
      </w:r>
      <w:r w:rsidRPr="006E27C3">
        <w:rPr>
          <w:rFonts w:ascii="Arial" w:hAnsi="Arial" w:cs="Arial"/>
          <w:sz w:val="24"/>
          <w:szCs w:val="24"/>
        </w:rPr>
        <w:t>edição por parte da fiscalização e emissão da nota fiscal pel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76" w14:textId="3F1D132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aditamento ao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quando necessário ou solicitado pela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 aprovado pela fiscalização;</w:t>
      </w:r>
    </w:p>
    <w:p w14:paraId="0EE1FC77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8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PRIMEIRA – DA DESIGNAÇÃO DO FISCAL E GESTOR DO CONTRATO, O</w:t>
      </w:r>
      <w:r w:rsidRPr="006E27C3">
        <w:rPr>
          <w:rFonts w:ascii="Arial" w:hAnsi="Arial" w:cs="Arial"/>
          <w:sz w:val="24"/>
          <w:szCs w:val="24"/>
          <w:u w:val="none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ACOMPANHAMENTO E DA FISCALIZAÇÃO</w:t>
      </w:r>
    </w:p>
    <w:p w14:paraId="0EE1FC79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7A" w14:textId="060F3C91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Nos termos do art</w:t>
      </w:r>
      <w:r w:rsidR="00DE1116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117</w:t>
      </w:r>
      <w:r w:rsidR="00DE111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DE1116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</w:t>
      </w:r>
      <w:r w:rsidR="00CC6235" w:rsidRPr="006E27C3">
        <w:rPr>
          <w:rFonts w:ascii="Arial" w:hAnsi="Arial" w:cs="Arial"/>
          <w:sz w:val="24"/>
          <w:szCs w:val="24"/>
        </w:rPr>
        <w:t xml:space="preserve">o </w:t>
      </w:r>
      <w:r w:rsidR="00DE1116">
        <w:rPr>
          <w:rFonts w:ascii="Arial" w:hAnsi="Arial" w:cs="Arial"/>
          <w:sz w:val="24"/>
          <w:szCs w:val="24"/>
        </w:rPr>
        <w:t>G</w:t>
      </w:r>
      <w:r w:rsidR="00CC6235" w:rsidRPr="006E27C3">
        <w:rPr>
          <w:rFonts w:ascii="Arial" w:hAnsi="Arial" w:cs="Arial"/>
          <w:sz w:val="24"/>
          <w:szCs w:val="24"/>
        </w:rPr>
        <w:t xml:space="preserve">estor do </w:t>
      </w:r>
      <w:r w:rsidR="00DE1116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>ontrato será o titular da Secretaria ou órgão equivalente da Administração Pública Municipal demandante da licitação, ou o servidor público por ele designado</w:t>
      </w:r>
      <w:r w:rsidR="00372E47">
        <w:rPr>
          <w:rFonts w:ascii="Arial" w:hAnsi="Arial" w:cs="Arial"/>
          <w:sz w:val="24"/>
          <w:szCs w:val="24"/>
        </w:rPr>
        <w:t>,</w:t>
      </w:r>
      <w:r w:rsidR="00CC6235" w:rsidRPr="006E27C3">
        <w:rPr>
          <w:rFonts w:ascii="Arial" w:hAnsi="Arial" w:cs="Arial"/>
          <w:sz w:val="24"/>
          <w:szCs w:val="24"/>
        </w:rPr>
        <w:t xml:space="preserve"> e o </w:t>
      </w:r>
      <w:r w:rsidR="00372E47">
        <w:rPr>
          <w:rFonts w:ascii="Arial" w:hAnsi="Arial" w:cs="Arial"/>
          <w:sz w:val="24"/>
          <w:szCs w:val="24"/>
        </w:rPr>
        <w:t>F</w:t>
      </w:r>
      <w:r w:rsidR="00CC6235"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 xml:space="preserve">ontrato será designado pela autoridade máxima do </w:t>
      </w:r>
      <w:r w:rsidR="00372E47">
        <w:rPr>
          <w:rFonts w:ascii="Arial" w:hAnsi="Arial" w:cs="Arial"/>
          <w:sz w:val="24"/>
          <w:szCs w:val="24"/>
        </w:rPr>
        <w:t>Município</w:t>
      </w:r>
      <w:r w:rsidR="00CC6235" w:rsidRPr="006E27C3">
        <w:rPr>
          <w:rFonts w:ascii="Arial" w:hAnsi="Arial" w:cs="Arial"/>
          <w:sz w:val="24"/>
          <w:szCs w:val="24"/>
        </w:rPr>
        <w:t>, ou a quem as normas de organização administrativa indicarem.</w:t>
      </w:r>
    </w:p>
    <w:p w14:paraId="0EE1FC7B" w14:textId="77777777" w:rsidR="00CC6235" w:rsidRPr="006E27C3" w:rsidRDefault="00CC6235" w:rsidP="00574CD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7C" w14:textId="522B39FA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anotará em registro próprio todas as ocorrências relacionadas à execução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determinando o que for necessário para a regularização das faltas ou dos defeitos observados</w:t>
      </w:r>
      <w:r w:rsidR="00372E47">
        <w:rPr>
          <w:rFonts w:ascii="Arial" w:hAnsi="Arial" w:cs="Arial"/>
          <w:sz w:val="24"/>
          <w:szCs w:val="24"/>
        </w:rPr>
        <w:t>.</w:t>
      </w:r>
    </w:p>
    <w:p w14:paraId="0EE1FC7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E" w14:textId="7B4103B2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informará a seus superiores, em tempo hábil para a adoção das medidas convenientes, a situação que demandar decisão ou providência que ultrapasse sua competência.</w:t>
      </w:r>
    </w:p>
    <w:p w14:paraId="0EE1FC7F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0" w14:textId="6CDFD3BB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EE1FC81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2" w14:textId="6E5A0007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e </w:t>
      </w:r>
      <w:r w:rsidR="00F1464C">
        <w:rPr>
          <w:rFonts w:ascii="Arial" w:hAnsi="Arial" w:cs="Arial"/>
          <w:sz w:val="24"/>
          <w:szCs w:val="24"/>
        </w:rPr>
        <w:t>o G</w:t>
      </w:r>
      <w:r w:rsidRPr="006E27C3">
        <w:rPr>
          <w:rFonts w:ascii="Arial" w:hAnsi="Arial" w:cs="Arial"/>
          <w:sz w:val="24"/>
          <w:szCs w:val="24"/>
        </w:rPr>
        <w:t xml:space="preserve">estor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poderão</w:t>
      </w:r>
      <w:r w:rsidR="00F1464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âmbito de sua competência, exercer as atribuições dispostas no Decreto n</w:t>
      </w:r>
      <w:r w:rsidR="00F146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CC6235" w:rsidRPr="006E27C3">
        <w:rPr>
          <w:rFonts w:ascii="Arial" w:hAnsi="Arial" w:cs="Arial"/>
          <w:sz w:val="24"/>
          <w:szCs w:val="24"/>
        </w:rPr>
        <w:t>572</w:t>
      </w:r>
      <w:r w:rsidRPr="006E27C3">
        <w:rPr>
          <w:rFonts w:ascii="Arial" w:hAnsi="Arial" w:cs="Arial"/>
          <w:sz w:val="24"/>
          <w:szCs w:val="24"/>
        </w:rPr>
        <w:t>/202</w:t>
      </w:r>
      <w:r w:rsidR="00F1464C">
        <w:rPr>
          <w:rFonts w:ascii="Arial" w:hAnsi="Arial" w:cs="Arial"/>
          <w:sz w:val="24"/>
          <w:szCs w:val="24"/>
        </w:rPr>
        <w:t>4,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vigentes.</w:t>
      </w:r>
    </w:p>
    <w:p w14:paraId="0EE1FC83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4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SEGUNDA – DA ALTERAÇÃO DO CONTRATO</w:t>
      </w:r>
    </w:p>
    <w:p w14:paraId="0EE1FC85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86" w14:textId="4EFB0D1B" w:rsidR="00776EFB" w:rsidRPr="006E27C3" w:rsidRDefault="00C91091" w:rsidP="00574CDE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45611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poderá ser alterado, com as devidas justificativas, nos seguintes casos:</w:t>
      </w:r>
    </w:p>
    <w:p w14:paraId="0EE1FC88" w14:textId="77777777" w:rsidR="00776EFB" w:rsidRPr="006E27C3" w:rsidRDefault="00C91091" w:rsidP="00456113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56113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Unilateralmente pela Administração:</w:t>
      </w:r>
    </w:p>
    <w:p w14:paraId="0EE1FC8A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houver modificação do projeto ou das especificações, para </w:t>
      </w:r>
      <w:r w:rsidRPr="006E27C3">
        <w:rPr>
          <w:rFonts w:ascii="Arial" w:hAnsi="Arial" w:cs="Arial"/>
          <w:sz w:val="24"/>
          <w:szCs w:val="24"/>
        </w:rPr>
        <w:lastRenderedPageBreak/>
        <w:t>melhor adequação técnica a seus objetivos;</w:t>
      </w:r>
    </w:p>
    <w:p w14:paraId="0EE1FC8C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for necessária a modificação do valor contratual em decorrência de acréscimo ou diminuição quantitativa de seu objeto, nos limites permitidos por esta Lei;</w:t>
      </w:r>
    </w:p>
    <w:p w14:paraId="0EE1FC8E" w14:textId="77777777" w:rsidR="00776EFB" w:rsidRPr="006E27C3" w:rsidRDefault="00C91091" w:rsidP="008F0977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8F0977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Por acordo entre as partes:</w:t>
      </w:r>
    </w:p>
    <w:p w14:paraId="0EE1FC90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conveniente a substituição da garantia de execução;</w:t>
      </w:r>
    </w:p>
    <w:p w14:paraId="0EE1FC92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necessária a modificação do regime de execução da obra ou do serviço, em face de verificação técnica da inaplicabilidade dos termos contratuais originários;</w:t>
      </w:r>
    </w:p>
    <w:p w14:paraId="0EE1FC94" w14:textId="1EFF1B66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necessária a modificação da forma de pagamento por imposição de circunstâncias supervenientes, mantido o valor inicial atualizado e vedada a antecipação do pagamento em relação ao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8F0977">
        <w:rPr>
          <w:rFonts w:ascii="Arial" w:hAnsi="Arial" w:cs="Arial"/>
          <w:sz w:val="24"/>
          <w:szCs w:val="24"/>
        </w:rPr>
        <w:t>Físico-</w:t>
      </w:r>
      <w:r w:rsidRPr="006E27C3">
        <w:rPr>
          <w:rFonts w:ascii="Arial" w:hAnsi="Arial" w:cs="Arial"/>
          <w:sz w:val="24"/>
          <w:szCs w:val="24"/>
        </w:rPr>
        <w:t>financeiro fixado sem a correspondente contraprestação da execução de obra ou serviço;</w:t>
      </w:r>
    </w:p>
    <w:p w14:paraId="0EE1FC96" w14:textId="55B98ED8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restabelecer o equilíbrio econômico-financeiro inicial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em caso de força maior, caso fortuito ou fato do príncipe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ou em decorrência de fatos imprevisíveis ou previsíveis de consequências incalculáveis que inviabilizem a execução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tal como pactuado, respeitada, em qualquer caso, a repartição objetiva de risco estabelecida no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8" w14:textId="058E2FA5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664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fixo e irreajustável</w:t>
      </w:r>
      <w:r w:rsidR="008F097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porém, poderá ser reajustado/</w:t>
      </w:r>
      <w:r w:rsidR="008F0977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corrigido anualmente mediante requerimento da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após decorridos 12 (doze) meses da contratação, contado a partir da data limite do orçamento estimado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se</w:t>
      </w:r>
      <w:r w:rsidR="008F0977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utilizado para fins reajustamento de preços o Índice Nacional de Custos da Construção – INCC-DI, desde que 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não tenha dado causa para o atraso na execução do objeto.</w:t>
      </w:r>
    </w:p>
    <w:p w14:paraId="0EE1FC9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A" w14:textId="5B8DFD0C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Após a aplicação do reajuste nos termos deste documento, o novo valor da parcela ou saldo contratual terá vigência e passará a ser praticado, pelo próximo período de 1 (um) ano, sem reajuste adicional e, assim, sucessivamente, durante a existência jurídica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C" w14:textId="3E0CDB1B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o desequilíbrio econômico-financeiro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poderá ser restabelecida a relação que as partes pactuaram inicialmente, nos termos do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8F0977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124, </w:t>
      </w:r>
      <w:r w:rsidR="008F0977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 xml:space="preserve">nciso II,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línea “d”, da Lei 14.133/2021, mediante comprovação documental e requerimento expresso 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B32F0">
        <w:rPr>
          <w:rFonts w:ascii="Arial" w:hAnsi="Arial" w:cs="Arial"/>
          <w:sz w:val="24"/>
          <w:szCs w:val="24"/>
        </w:rPr>
        <w:t>C</w:t>
      </w:r>
      <w:r w:rsidR="00AB32F0" w:rsidRPr="006E27C3">
        <w:rPr>
          <w:rFonts w:ascii="Arial" w:hAnsi="Arial" w:cs="Arial"/>
          <w:sz w:val="24"/>
          <w:szCs w:val="24"/>
        </w:rPr>
        <w:t>ONTRATAD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C9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E" w14:textId="7FFB895E" w:rsidR="00776EFB" w:rsidRPr="006E27C3" w:rsidRDefault="00C91091" w:rsidP="0041222C">
      <w:pPr>
        <w:pStyle w:val="PargrafodaLista"/>
        <w:numPr>
          <w:ilvl w:val="2"/>
          <w:numId w:val="15"/>
        </w:numPr>
        <w:tabs>
          <w:tab w:val="left" w:pos="709"/>
          <w:tab w:val="left" w:pos="1134"/>
          <w:tab w:val="left" w:pos="15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fins de concessão do reequilíbrio/revisão dos preços, o interessado deverá formular pedido dirigido a Autoridade Superior, mediante requerimento protocolado no prazo máximo de até 10 (dez) dias, contados da data da ocorrência do fato motivador do desequilíbrio, devidamente fundamentado, e acompanhado dos seguintes documentos:</w:t>
      </w:r>
    </w:p>
    <w:p w14:paraId="0EE1FCA0" w14:textId="1CD1DDE2" w:rsidR="00776EFB" w:rsidRPr="006E27C3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 xml:space="preserve">Planilha de composição do preço original e do novo preço, com os mesmos elementos formadores dos preços originalmente contratados, devidamente assinada sobre carimbo da </w:t>
      </w:r>
      <w:r w:rsidR="0041222C">
        <w:rPr>
          <w:rFonts w:ascii="Arial" w:hAnsi="Arial" w:cs="Arial"/>
          <w:sz w:val="24"/>
          <w:szCs w:val="24"/>
        </w:rPr>
        <w:t>C</w:t>
      </w:r>
      <w:r w:rsidR="0041222C" w:rsidRPr="006E27C3">
        <w:rPr>
          <w:rFonts w:ascii="Arial" w:hAnsi="Arial" w:cs="Arial"/>
          <w:sz w:val="24"/>
          <w:szCs w:val="24"/>
        </w:rPr>
        <w:t>ONTRATAD</w:t>
      </w:r>
      <w:r w:rsidR="0041222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A2" w14:textId="0CD62D02" w:rsidR="00776EFB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Cópia da(s) Nota(s) Fiscal(is) dos elementos formadores do preço original e do novo preço</w:t>
      </w:r>
      <w:r w:rsidR="00024890">
        <w:rPr>
          <w:rFonts w:ascii="Arial" w:hAnsi="Arial" w:cs="Arial"/>
          <w:sz w:val="24"/>
          <w:szCs w:val="24"/>
        </w:rPr>
        <w:t>;</w:t>
      </w:r>
    </w:p>
    <w:p w14:paraId="26438E21" w14:textId="6FD15695" w:rsidR="00024890" w:rsidRPr="006E27C3" w:rsidRDefault="00024890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Outros documentos hábeis e legais que possam demonstrar o desequilíbrio econômico-financeiro.</w:t>
      </w:r>
    </w:p>
    <w:p w14:paraId="0EE1FCA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6" w14:textId="5906040F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Enquanto não ocorrer a revisão dos preços, 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executar as obras/serviços de continuada e pelo preço inicial contratado, devendo, contudo, a Administração decidir sobre o requerimento no prazo máximo de 10 (dez) dias úteis.</w:t>
      </w:r>
    </w:p>
    <w:p w14:paraId="0EE1FCA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8" w14:textId="03B72ABD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Comprovada a redução dos preços praticados no mercado nas mesmas condições do </w:t>
      </w:r>
      <w:r w:rsidR="0002489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e, definido o novo preço máximo a ser pago pela Administração, a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convocada pelo Município para a alteração, por aditamento, do preço contratado, sendo que o novo preço fixado será válido a partir da publicação.</w:t>
      </w:r>
    </w:p>
    <w:p w14:paraId="0EE1FCA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A" w14:textId="2A84C3C8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alterações unilaterais a que se refere o </w:t>
      </w:r>
      <w:hyperlink r:id="rId7" w:anchor="art124i">
        <w:r w:rsidRPr="006E27C3">
          <w:rPr>
            <w:rFonts w:ascii="Arial" w:hAnsi="Arial" w:cs="Arial"/>
            <w:sz w:val="24"/>
            <w:szCs w:val="24"/>
          </w:rPr>
          <w:t>inciso I, do art</w:t>
        </w:r>
        <w:r w:rsidR="00024890">
          <w:rPr>
            <w:rFonts w:ascii="Arial" w:hAnsi="Arial" w:cs="Arial"/>
            <w:sz w:val="24"/>
            <w:szCs w:val="24"/>
          </w:rPr>
          <w:t>igo</w:t>
        </w:r>
        <w:r w:rsidRPr="006E27C3">
          <w:rPr>
            <w:rFonts w:ascii="Arial" w:hAnsi="Arial" w:cs="Arial"/>
            <w:sz w:val="24"/>
            <w:szCs w:val="24"/>
          </w:rPr>
          <w:t xml:space="preserve"> 124, da Lei</w:t>
        </w:r>
      </w:hyperlink>
      <w:r w:rsidRPr="006E27C3">
        <w:rPr>
          <w:rFonts w:ascii="Arial" w:hAnsi="Arial" w:cs="Arial"/>
          <w:sz w:val="24"/>
          <w:szCs w:val="24"/>
        </w:rPr>
        <w:t xml:space="preserve"> 14.1333/2021</w:t>
      </w:r>
      <w:r w:rsidR="00AD6D6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 disposto neste </w:t>
      </w:r>
      <w:r w:rsidR="00AD6D6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dital, 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D6D61">
        <w:rPr>
          <w:rFonts w:ascii="Arial" w:hAnsi="Arial" w:cs="Arial"/>
          <w:sz w:val="24"/>
          <w:szCs w:val="24"/>
        </w:rPr>
        <w:t>C</w:t>
      </w:r>
      <w:r w:rsidR="00AD6D61" w:rsidRPr="006E27C3">
        <w:rPr>
          <w:rFonts w:ascii="Arial" w:hAnsi="Arial" w:cs="Arial"/>
          <w:sz w:val="24"/>
          <w:szCs w:val="24"/>
        </w:rPr>
        <w:t>ONTRATAD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obrigad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aceitar, nas mesmas condições contratuais, acréscimos ou supressões de até 25% (vinte e cinco por cento) do valor inicial atualizado do </w:t>
      </w:r>
      <w:r w:rsidR="00AD6D6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se fizerem nas obras/</w:t>
      </w:r>
      <w:r w:rsidR="00AD6D6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e, no caso de reforma de edifício ou de equipamento, o limite para os acréscimos será de 50% (cinquenta por cento).</w:t>
      </w:r>
    </w:p>
    <w:p w14:paraId="0EE1FCA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C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TERCEIRA – DAS INFRAÇÕES E SANÇÕES ADMINISTRATIVAS</w:t>
      </w:r>
    </w:p>
    <w:p w14:paraId="0EE1FCAD" w14:textId="77777777" w:rsidR="00776EFB" w:rsidRPr="00AD6D61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AE" w14:textId="072B945C" w:rsidR="00776EFB" w:rsidRPr="006E27C3" w:rsidRDefault="001B104C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 xml:space="preserve">icitante ou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será responsabilizad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administrativamente pelas seguintes infrações:</w:t>
      </w:r>
    </w:p>
    <w:p w14:paraId="0EE1FCB0" w14:textId="4A1555B9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2" w14:textId="53E264BF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cause grave dano à Administração, ao funcionamento dos serviços públicos ou ao interesse coletivo;</w:t>
      </w:r>
    </w:p>
    <w:p w14:paraId="0EE1FCB4" w14:textId="3F184B94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total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6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deixar de entregar a documentação exigida para o certame;</w:t>
      </w:r>
    </w:p>
    <w:p w14:paraId="0EE1FCB8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não manter a proposta, salvo em decorrência de fato superveniente devidamente justificado;</w:t>
      </w:r>
    </w:p>
    <w:p w14:paraId="0EE1FCBA" w14:textId="15D2B715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não celebrar 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ou não entregar a documentação exigida para a contratação, quando convocado dentro do prazo de validade de sua proposta;</w:t>
      </w:r>
    </w:p>
    <w:p w14:paraId="0EE1FCBC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ensejar o retardamento da execução ou da entrega do objeto da licitação sem motivo justificado;</w:t>
      </w:r>
    </w:p>
    <w:p w14:paraId="0EE1FCBE" w14:textId="077E3702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5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apresentar declaração ou documentação falsa exigida para o certame ou prestar declaração falsa durante a licitação ou 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0" w14:textId="7828588C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fraudar a licitação ou praticar ato fraudulento na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2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comportar-se de modo inidôneo ou cometer fraude de qualquer natureza;</w:t>
      </w:r>
    </w:p>
    <w:p w14:paraId="0EE1FCC4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atos ilícitos com vistas a frustrar os objetivos da licitação;</w:t>
      </w:r>
    </w:p>
    <w:p w14:paraId="0EE1FCC6" w14:textId="7B189468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 lesivo previsto no art</w:t>
      </w:r>
      <w:r w:rsidR="001B104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5º, da Lei n</w:t>
      </w:r>
      <w:r w:rsidR="001B10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12.846</w:t>
      </w:r>
      <w:r w:rsidR="001B104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2013.</w:t>
      </w:r>
    </w:p>
    <w:p w14:paraId="0EE1FCC7" w14:textId="77777777" w:rsidR="00776EFB" w:rsidRPr="006E27C3" w:rsidRDefault="00776EFB" w:rsidP="008F0977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C8" w14:textId="09299E74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607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Serão aplicadas </w:t>
      </w:r>
      <w:r w:rsidR="001B104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B104C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icitante ou </w:t>
      </w:r>
      <w:r w:rsidR="001B104C">
        <w:rPr>
          <w:rFonts w:ascii="Arial" w:hAnsi="Arial" w:cs="Arial"/>
          <w:sz w:val="24"/>
          <w:szCs w:val="24"/>
        </w:rPr>
        <w:t>C</w:t>
      </w:r>
      <w:r w:rsidR="001B104C" w:rsidRPr="006E27C3">
        <w:rPr>
          <w:rFonts w:ascii="Arial" w:hAnsi="Arial" w:cs="Arial"/>
          <w:sz w:val="24"/>
          <w:szCs w:val="24"/>
        </w:rPr>
        <w:t>ONTRATAD</w:t>
      </w:r>
      <w:r w:rsidR="001B104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que incorrer nas infrações acima descritas as seguintes sanções:</w:t>
      </w:r>
    </w:p>
    <w:p w14:paraId="0EE1FCCA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advertência;</w:t>
      </w:r>
    </w:p>
    <w:p w14:paraId="0EE1FCCC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multa;</w:t>
      </w:r>
    </w:p>
    <w:p w14:paraId="0EE1FCCE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impedimento de licitar e contratar;</w:t>
      </w:r>
    </w:p>
    <w:p w14:paraId="0EE1FCD0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declaração de inidoneidade para licitar ou contratar.</w:t>
      </w:r>
    </w:p>
    <w:p w14:paraId="0EE1FCD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2" w14:textId="77777777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Na aplicação das sanções serão considerados:</w:t>
      </w:r>
    </w:p>
    <w:p w14:paraId="0EE1FCD4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natureza e a gravidade da infração cometida;</w:t>
      </w:r>
    </w:p>
    <w:p w14:paraId="0EE1FCD6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peculiaridades do caso concreto;</w:t>
      </w:r>
    </w:p>
    <w:p w14:paraId="0EE1FCD8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circunstâncias agravantes ou atenuantes;</w:t>
      </w:r>
    </w:p>
    <w:p w14:paraId="0EE1FCDA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os danos que dela provierem para a Administração Pública;</w:t>
      </w:r>
    </w:p>
    <w:p w14:paraId="0EE1FCDC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implantação ou o aperfeiçoamento de programa de integridade, conforme normas e orientações dos órgãos de controle.</w:t>
      </w:r>
    </w:p>
    <w:p w14:paraId="0EE1FCD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E" w14:textId="73458DCF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exclusivamente pela infração administrativa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</w:t>
      </w:r>
      <w:r w:rsidR="00B202BC">
        <w:rPr>
          <w:rFonts w:ascii="Arial" w:hAnsi="Arial" w:cs="Arial"/>
          <w:sz w:val="24"/>
          <w:szCs w:val="24"/>
        </w:rPr>
        <w:t>Contrato</w:t>
      </w:r>
      <w:r w:rsidRPr="006E27C3">
        <w:rPr>
          <w:rFonts w:ascii="Arial" w:hAnsi="Arial" w:cs="Arial"/>
          <w:sz w:val="24"/>
          <w:szCs w:val="24"/>
        </w:rPr>
        <w:t>, quando não se justificar a imposição de penalidade mais grave.</w:t>
      </w:r>
    </w:p>
    <w:p w14:paraId="0EE1FCD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0" w14:textId="4C396F3B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calculada na forma do </w:t>
      </w:r>
      <w:r w:rsidR="00B202B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 ou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</w:t>
      </w:r>
      <w:r w:rsidR="00B202BC">
        <w:rPr>
          <w:rFonts w:ascii="Arial" w:hAnsi="Arial" w:cs="Arial"/>
          <w:sz w:val="24"/>
          <w:szCs w:val="24"/>
        </w:rPr>
        <w:t xml:space="preserve">e </w:t>
      </w:r>
      <w:r w:rsidRPr="006E27C3">
        <w:rPr>
          <w:rFonts w:ascii="Arial" w:hAnsi="Arial" w:cs="Arial"/>
          <w:sz w:val="24"/>
          <w:szCs w:val="24"/>
        </w:rPr>
        <w:t xml:space="preserve">não poderá ser inferior a 0,5% (cinco décimos por cento) nem superior a 30% (trinta por cento) do valor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licitado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F10B7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ser aplicada ao responsável por qualquer das infrações administrativas previstas no </w:t>
      </w:r>
      <w:hyperlink r:id="rId8" w:anchor="art155">
        <w:r w:rsidRPr="007F10B7">
          <w:rPr>
            <w:rFonts w:ascii="Arial" w:hAnsi="Arial" w:cs="Arial"/>
            <w:sz w:val="24"/>
            <w:szCs w:val="24"/>
          </w:rPr>
          <w:t>art</w:t>
        </w:r>
        <w:r w:rsidR="007F10B7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155, da Lei</w:t>
        </w:r>
      </w:hyperlink>
      <w:r w:rsidRPr="007F10B7">
        <w:rPr>
          <w:rFonts w:ascii="Arial" w:hAnsi="Arial" w:cs="Arial"/>
          <w:sz w:val="24"/>
          <w:szCs w:val="24"/>
        </w:rPr>
        <w:t xml:space="preserve"> </w:t>
      </w:r>
      <w:hyperlink r:id="rId9" w:anchor="art155">
        <w:r w:rsidRPr="007F10B7">
          <w:rPr>
            <w:rFonts w:ascii="Arial" w:hAnsi="Arial" w:cs="Arial"/>
            <w:sz w:val="24"/>
            <w:szCs w:val="24"/>
          </w:rPr>
          <w:t>14.133/2021.</w:t>
        </w:r>
      </w:hyperlink>
    </w:p>
    <w:p w14:paraId="0EE1FCE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2" w14:textId="790BF805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III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ao responsável pelas infrações administrativas previstas nos </w:t>
      </w:r>
      <w:hyperlink r:id="rId10" w:anchor="art155ii">
        <w:r w:rsidRPr="007F10B7">
          <w:rPr>
            <w:rFonts w:ascii="Arial" w:hAnsi="Arial" w:cs="Arial"/>
            <w:sz w:val="24"/>
            <w:szCs w:val="24"/>
          </w:rPr>
          <w:t xml:space="preserve">incisos II </w:t>
        </w:r>
        <w:r w:rsidR="00096300">
          <w:rPr>
            <w:rFonts w:ascii="Arial" w:hAnsi="Arial" w:cs="Arial"/>
            <w:sz w:val="24"/>
            <w:szCs w:val="24"/>
          </w:rPr>
          <w:t>a</w:t>
        </w:r>
        <w:r w:rsidRPr="007F10B7">
          <w:rPr>
            <w:rFonts w:ascii="Arial" w:hAnsi="Arial" w:cs="Arial"/>
            <w:sz w:val="24"/>
            <w:szCs w:val="24"/>
          </w:rPr>
          <w:t xml:space="preserve"> VII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do item 13.1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</w:t>
        </w:r>
        <w:r w:rsidR="00B947E1">
          <w:rPr>
            <w:rFonts w:ascii="Arial" w:hAnsi="Arial" w:cs="Arial"/>
            <w:sz w:val="24"/>
            <w:szCs w:val="24"/>
          </w:rPr>
          <w:t>este</w:t>
        </w:r>
        <w:r w:rsidRPr="007F10B7">
          <w:rPr>
            <w:rFonts w:ascii="Arial" w:hAnsi="Arial" w:cs="Arial"/>
            <w:sz w:val="24"/>
            <w:szCs w:val="24"/>
          </w:rPr>
          <w:t xml:space="preserve"> </w:t>
        </w:r>
        <w:r w:rsidR="00B947E1">
          <w:rPr>
            <w:rFonts w:ascii="Arial" w:hAnsi="Arial" w:cs="Arial"/>
            <w:sz w:val="24"/>
            <w:szCs w:val="24"/>
          </w:rPr>
          <w:t>Contrato,</w:t>
        </w:r>
        <w:r w:rsidRPr="007F10B7">
          <w:rPr>
            <w:rFonts w:ascii="Arial" w:hAnsi="Arial" w:cs="Arial"/>
            <w:sz w:val="24"/>
            <w:szCs w:val="24"/>
          </w:rPr>
          <w:t xml:space="preserve"> e do art</w:t>
        </w:r>
        <w:r w:rsidR="00B947E1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</w:t>
        </w:r>
        <w:r w:rsidR="00B947E1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da Lei </w:t>
        </w:r>
      </w:hyperlink>
      <w:hyperlink r:id="rId11" w:anchor="art155ii">
        <w:r w:rsidRPr="007F10B7">
          <w:rPr>
            <w:rFonts w:ascii="Arial" w:hAnsi="Arial" w:cs="Arial"/>
            <w:sz w:val="24"/>
            <w:szCs w:val="24"/>
          </w:rPr>
          <w:t>14.133/2021,</w:t>
        </w:r>
      </w:hyperlink>
      <w:r w:rsidRPr="006E27C3">
        <w:rPr>
          <w:rFonts w:ascii="Arial" w:hAnsi="Arial" w:cs="Arial"/>
          <w:sz w:val="24"/>
          <w:szCs w:val="24"/>
        </w:rPr>
        <w:t xml:space="preserve"> quando não se justificar a imposição de penalidade mais grave, </w:t>
      </w:r>
      <w:r w:rsidR="0016162C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impedir o responsável de licitar ou contratar no âmbito da Administração Pública direta e indireta do Município de </w:t>
      </w:r>
      <w:r w:rsidR="0016162C" w:rsidRPr="006E27C3">
        <w:rPr>
          <w:rFonts w:ascii="Arial" w:hAnsi="Arial" w:cs="Arial"/>
          <w:sz w:val="24"/>
          <w:szCs w:val="24"/>
        </w:rPr>
        <w:t xml:space="preserve">São João </w:t>
      </w:r>
      <w:r w:rsidR="0016162C">
        <w:rPr>
          <w:rFonts w:ascii="Arial" w:hAnsi="Arial" w:cs="Arial"/>
          <w:sz w:val="24"/>
          <w:szCs w:val="24"/>
        </w:rPr>
        <w:t>d</w:t>
      </w:r>
      <w:r w:rsidR="0016162C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pelo prazo máximo de 3 (três) anos.</w:t>
      </w:r>
    </w:p>
    <w:p w14:paraId="0EE1FCE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4" w14:textId="125F966A" w:rsidR="00776EFB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sanção prevista no inciso IV, do item 13.2, deste instrumento contratual, será aplicada ao responsável pelas infrações administrativas previstas nos </w:t>
      </w:r>
      <w:hyperlink r:id="rId12" w:anchor="art155viii">
        <w:r w:rsidRPr="0016162C">
          <w:rPr>
            <w:rFonts w:ascii="Arial" w:hAnsi="Arial" w:cs="Arial"/>
            <w:sz w:val="24"/>
            <w:szCs w:val="24"/>
          </w:rPr>
          <w:t xml:space="preserve">incisos VIII </w:t>
        </w:r>
        <w:r w:rsidR="0016162C">
          <w:rPr>
            <w:rFonts w:ascii="Arial" w:hAnsi="Arial" w:cs="Arial"/>
            <w:sz w:val="24"/>
            <w:szCs w:val="24"/>
          </w:rPr>
          <w:t>a</w:t>
        </w:r>
        <w:r w:rsidRPr="0016162C">
          <w:rPr>
            <w:rFonts w:ascii="Arial" w:hAnsi="Arial" w:cs="Arial"/>
            <w:sz w:val="24"/>
            <w:szCs w:val="24"/>
          </w:rPr>
          <w:t xml:space="preserve"> XII</w:t>
        </w:r>
        <w:r w:rsidR="0016162C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do item </w:t>
        </w:r>
        <w:r w:rsidR="000D4102">
          <w:rPr>
            <w:rFonts w:ascii="Arial" w:hAnsi="Arial" w:cs="Arial"/>
            <w:sz w:val="24"/>
            <w:szCs w:val="24"/>
          </w:rPr>
          <w:t>13</w:t>
        </w:r>
        <w:r w:rsidRPr="0016162C">
          <w:rPr>
            <w:rFonts w:ascii="Arial" w:hAnsi="Arial" w:cs="Arial"/>
            <w:sz w:val="24"/>
            <w:szCs w:val="24"/>
          </w:rPr>
          <w:t>.1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</w:t>
        </w:r>
        <w:r w:rsidR="000D4102">
          <w:rPr>
            <w:rFonts w:ascii="Arial" w:hAnsi="Arial" w:cs="Arial"/>
            <w:sz w:val="24"/>
            <w:szCs w:val="24"/>
          </w:rPr>
          <w:t xml:space="preserve">deste Contrato, </w:t>
        </w:r>
        <w:r w:rsidRPr="0016162C">
          <w:rPr>
            <w:rFonts w:ascii="Arial" w:hAnsi="Arial" w:cs="Arial"/>
            <w:sz w:val="24"/>
            <w:szCs w:val="24"/>
          </w:rPr>
          <w:t>e do art</w:t>
        </w:r>
        <w:r w:rsidR="000D4102">
          <w:rPr>
            <w:rFonts w:ascii="Arial" w:hAnsi="Arial" w:cs="Arial"/>
            <w:sz w:val="24"/>
            <w:szCs w:val="24"/>
          </w:rPr>
          <w:t>igo</w:t>
        </w:r>
        <w:r w:rsidRPr="0016162C">
          <w:rPr>
            <w:rFonts w:ascii="Arial" w:hAnsi="Arial" w:cs="Arial"/>
            <w:sz w:val="24"/>
            <w:szCs w:val="24"/>
          </w:rPr>
          <w:t xml:space="preserve"> 155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da Lei</w:t>
        </w:r>
      </w:hyperlink>
      <w:r w:rsidRPr="0016162C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14.133/2021, bem como pelas infrações administrativas previstas nos incisos II 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VII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13.1, </w:t>
      </w:r>
      <w:r w:rsidR="00F978BE">
        <w:rPr>
          <w:rFonts w:ascii="Arial" w:hAnsi="Arial" w:cs="Arial"/>
          <w:sz w:val="24"/>
          <w:szCs w:val="24"/>
        </w:rPr>
        <w:t xml:space="preserve">deste Contrato, </w:t>
      </w:r>
      <w:r w:rsidRPr="006E27C3">
        <w:rPr>
          <w:rFonts w:ascii="Arial" w:hAnsi="Arial" w:cs="Arial"/>
          <w:sz w:val="24"/>
          <w:szCs w:val="24"/>
        </w:rPr>
        <w:t>que justifiquem a imposição de penalidade mais grave que a sanção referida no item 13.6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978BE">
        <w:rPr>
          <w:rFonts w:ascii="Arial" w:hAnsi="Arial" w:cs="Arial"/>
          <w:sz w:val="24"/>
          <w:szCs w:val="24"/>
        </w:rPr>
        <w:t xml:space="preserve">no </w:t>
      </w:r>
      <w:r w:rsidRPr="006E27C3">
        <w:rPr>
          <w:rFonts w:ascii="Arial" w:hAnsi="Arial" w:cs="Arial"/>
          <w:sz w:val="24"/>
          <w:szCs w:val="24"/>
        </w:rPr>
        <w:t>§ 4º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F978BE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155, </w:t>
      </w:r>
      <w:r w:rsidR="00F978BE">
        <w:rPr>
          <w:rFonts w:ascii="Arial" w:hAnsi="Arial" w:cs="Arial"/>
          <w:sz w:val="24"/>
          <w:szCs w:val="24"/>
        </w:rPr>
        <w:t>da Lei 14.133/2021, além d</w:t>
      </w:r>
      <w:r w:rsidRPr="006E27C3">
        <w:rPr>
          <w:rFonts w:ascii="Arial" w:hAnsi="Arial" w:cs="Arial"/>
          <w:sz w:val="24"/>
          <w:szCs w:val="24"/>
        </w:rPr>
        <w:t>e impedir o responsável de licitar ou contratar no âmbito da Administração Pública direta e indireta de todos os entes federativos, pelo prazo mínimo de 3 (três) anos e máximo de 6 (seis) anos.</w:t>
      </w:r>
    </w:p>
    <w:p w14:paraId="19EDEE33" w14:textId="77777777" w:rsidR="00F978BE" w:rsidRPr="006E27C3" w:rsidRDefault="00F978BE" w:rsidP="00F978B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E5" w14:textId="734AEE46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Além das sanções acima descritas, a Administração poderá aplicar multa moratória de 1% (um por cento) por dia de atraso injustificado sobre o valor da parcela inadimplida, até o limite de 30 (trinta) dias</w:t>
      </w:r>
      <w:r w:rsidR="00F978BE">
        <w:rPr>
          <w:rFonts w:ascii="Arial" w:hAnsi="Arial" w:cs="Arial"/>
          <w:sz w:val="24"/>
          <w:szCs w:val="24"/>
        </w:rPr>
        <w:t>.</w:t>
      </w:r>
    </w:p>
    <w:p w14:paraId="0EE1FCE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7" w14:textId="2BA6236E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Ultrapassado o prazo de 30 (trinta) dias de atraso, fica autorizado </w:t>
      </w:r>
      <w:r w:rsidR="00F978BE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978B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a rescisão contratual por culpa da </w:t>
      </w:r>
      <w:r w:rsidR="00F978BE">
        <w:rPr>
          <w:rFonts w:ascii="Arial" w:hAnsi="Arial" w:cs="Arial"/>
          <w:sz w:val="24"/>
          <w:szCs w:val="24"/>
        </w:rPr>
        <w:t>C</w:t>
      </w:r>
      <w:r w:rsidR="00F978BE" w:rsidRPr="006E27C3">
        <w:rPr>
          <w:rFonts w:ascii="Arial" w:hAnsi="Arial" w:cs="Arial"/>
          <w:sz w:val="24"/>
          <w:szCs w:val="24"/>
        </w:rPr>
        <w:t>ONTRATAD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convertendo-se a multa em compensatória de 30% (trinta por cento) sobre o valor total do </w:t>
      </w:r>
      <w:r w:rsidR="00F978B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E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B" w14:textId="4C5D5B95" w:rsidR="00776EFB" w:rsidRPr="006E27C3" w:rsidRDefault="00F978BE" w:rsidP="0066439E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>
        <w:rPr>
          <w:rFonts w:ascii="Arial" w:hAnsi="Arial" w:cs="Arial"/>
          <w:sz w:val="24"/>
          <w:szCs w:val="24"/>
        </w:rPr>
        <w:tab/>
      </w:r>
      <w:r w:rsidR="00C91091" w:rsidRPr="00F978BE">
        <w:rPr>
          <w:rFonts w:ascii="Arial" w:hAnsi="Arial" w:cs="Arial"/>
          <w:sz w:val="24"/>
          <w:szCs w:val="24"/>
        </w:rPr>
        <w:t>A sanção estabelecida no inciso IV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Contrato,</w:t>
      </w:r>
      <w:r w:rsidR="00C91091" w:rsidRPr="00F978BE">
        <w:rPr>
          <w:rFonts w:ascii="Arial" w:hAnsi="Arial" w:cs="Arial"/>
          <w:sz w:val="24"/>
          <w:szCs w:val="24"/>
        </w:rPr>
        <w:t xml:space="preserve"> será precedida de análise jurídica e</w:t>
      </w:r>
      <w:r w:rsidR="0066439E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quando aplicada por órgão do Poder Executivo, será de competência exclusiva de </w:t>
      </w:r>
      <w:r w:rsidR="0066439E"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ecretário </w:t>
      </w:r>
      <w:r w:rsidR="0066439E">
        <w:rPr>
          <w:rFonts w:ascii="Arial" w:hAnsi="Arial" w:cs="Arial"/>
          <w:sz w:val="24"/>
          <w:szCs w:val="24"/>
        </w:rPr>
        <w:t>M</w:t>
      </w:r>
      <w:r w:rsidR="00C91091" w:rsidRPr="006E27C3">
        <w:rPr>
          <w:rFonts w:ascii="Arial" w:hAnsi="Arial" w:cs="Arial"/>
          <w:sz w:val="24"/>
          <w:szCs w:val="24"/>
        </w:rPr>
        <w:t>unicipal responsável pela gestão do contrato</w:t>
      </w:r>
      <w:r w:rsidR="0066439E">
        <w:rPr>
          <w:rFonts w:ascii="Arial" w:hAnsi="Arial" w:cs="Arial"/>
          <w:sz w:val="24"/>
          <w:szCs w:val="24"/>
        </w:rPr>
        <w:t>.</w:t>
      </w:r>
    </w:p>
    <w:p w14:paraId="0EE1FCE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D" w14:textId="30CEE368" w:rsidR="00776EFB" w:rsidRPr="006E27C3" w:rsidRDefault="0066439E" w:rsidP="0066439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As sanções previstas nos incisos I, III e IV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 w:rsidR="00C62386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 xml:space="preserve">ontrato, </w:t>
      </w:r>
      <w:r w:rsidR="00C91091" w:rsidRPr="006E27C3">
        <w:rPr>
          <w:rFonts w:ascii="Arial" w:hAnsi="Arial" w:cs="Arial"/>
          <w:sz w:val="24"/>
          <w:szCs w:val="24"/>
        </w:rPr>
        <w:lastRenderedPageBreak/>
        <w:t>poderão ser aplicadas cumulativamente com a prevista no inciso II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mesmo item.</w:t>
      </w:r>
    </w:p>
    <w:p w14:paraId="0EE1FCEE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F" w14:textId="4EC81F17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Se a multa aplicada e as indenizações cabíveis forem superiores ao valor de pagamento eventualmente devido pela Administração </w:t>
      </w:r>
      <w:r>
        <w:rPr>
          <w:rFonts w:ascii="Arial" w:hAnsi="Arial" w:cs="Arial"/>
          <w:sz w:val="24"/>
          <w:szCs w:val="24"/>
        </w:rPr>
        <w:t>à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>, além da perda desse valor, a diferença será descontada da garantia prestada ou será cobrada judicialmente.</w:t>
      </w:r>
    </w:p>
    <w:p w14:paraId="0EE1FCF0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1" w14:textId="500538BC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não exclui, em hipótese alguma, a obrigação de reparação integral do dano causado à Administração Pública.</w:t>
      </w:r>
    </w:p>
    <w:p w14:paraId="0EE1FCF2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3" w14:textId="58A5D6C9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Na aplicação da sanção prevista no inciso II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facultada a defesa do interessado no prazo de 15 (quinze) dias úteis, contado da data de sua intimação.</w:t>
      </w:r>
    </w:p>
    <w:p w14:paraId="0EE1FCF4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5" w14:textId="0E371335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nos incisos III e IV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pr</w:t>
      </w:r>
      <w:r>
        <w:rPr>
          <w:rFonts w:ascii="Arial" w:hAnsi="Arial" w:cs="Arial"/>
          <w:sz w:val="24"/>
          <w:szCs w:val="24"/>
        </w:rPr>
        <w:t>e</w:t>
      </w:r>
      <w:r w:rsidR="00C91091" w:rsidRPr="006E27C3">
        <w:rPr>
          <w:rFonts w:ascii="Arial" w:hAnsi="Arial" w:cs="Arial"/>
          <w:sz w:val="24"/>
          <w:szCs w:val="24"/>
        </w:rPr>
        <w:t xml:space="preserve">cedida de instauração de processo de responsabilização, a ser conduzido por comissão composta de 2 (dois) ou mais servidores, que avaliará fatos e circunstâncias conhecidos e intimará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para, no prazo de 15 (quinze) dias úteis, contado da data de intimação, apresentar defesa escrita e especificar as provas que pretenda produzir.</w:t>
      </w:r>
    </w:p>
    <w:p w14:paraId="0EE1FCF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7" w14:textId="0B664834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13.16.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Os atos previstos como infrações administrativas na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2021, ou em outras leis da Administração Pública que também sejam tipificados como atos lesivos na Lei n</w:t>
      </w:r>
      <w:r w:rsidR="00E5707C"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12.846</w:t>
      </w:r>
      <w:r w:rsidR="00E5707C"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2013, serão apurados e julgados conjuntamente nos mesmos autos, observados o rito procedimental e autoridade competente definidos art</w:t>
      </w:r>
      <w:r w:rsidR="00E5707C"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159, da referida </w:t>
      </w:r>
      <w:r w:rsidR="00E5707C"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>ei.</w:t>
      </w:r>
    </w:p>
    <w:p w14:paraId="0EE1FCF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9" w14:textId="25A00791" w:rsidR="00776EFB" w:rsidRPr="006E27C3" w:rsidRDefault="0089660F" w:rsidP="0089660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13.17.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O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r w:rsidRPr="006E27C3">
        <w:rPr>
          <w:rFonts w:ascii="Arial" w:hAnsi="Arial" w:cs="Arial"/>
          <w:sz w:val="24"/>
          <w:szCs w:val="24"/>
        </w:rPr>
        <w:t>CEIS</w:t>
      </w:r>
      <w:r w:rsidR="00C91091" w:rsidRPr="006E27C3">
        <w:rPr>
          <w:rFonts w:ascii="Arial" w:hAnsi="Arial" w:cs="Arial"/>
          <w:sz w:val="24"/>
          <w:szCs w:val="24"/>
        </w:rPr>
        <w:t>) e no Cadastro Nacional de Empresas Punidas (</w:t>
      </w:r>
      <w:r w:rsidRPr="006E27C3">
        <w:rPr>
          <w:rFonts w:ascii="Arial" w:hAnsi="Arial" w:cs="Arial"/>
          <w:sz w:val="24"/>
          <w:szCs w:val="24"/>
        </w:rPr>
        <w:t>CNEP</w:t>
      </w:r>
      <w:r w:rsidR="00C91091" w:rsidRPr="006E27C3">
        <w:rPr>
          <w:rFonts w:ascii="Arial" w:hAnsi="Arial" w:cs="Arial"/>
          <w:sz w:val="24"/>
          <w:szCs w:val="24"/>
        </w:rPr>
        <w:t>), instituídos no âmbito do Poder Executivo Federal, nos termos do art</w:t>
      </w:r>
      <w:r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161, da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2021.</w:t>
      </w:r>
    </w:p>
    <w:p w14:paraId="0EE1FCFA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B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QUARTA – DO RECEBIMENTO DA OBRA</w:t>
      </w:r>
    </w:p>
    <w:p w14:paraId="0EE1FCF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FD" w14:textId="07579416" w:rsidR="00776EFB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Concluídos as obras/serviços, a </w:t>
      </w:r>
      <w:r w:rsidR="0075369F">
        <w:rPr>
          <w:rFonts w:ascii="Arial" w:hAnsi="Arial" w:cs="Arial"/>
          <w:sz w:val="24"/>
          <w:szCs w:val="24"/>
        </w:rPr>
        <w:t>C</w:t>
      </w:r>
      <w:r w:rsidR="0075369F" w:rsidRPr="006E27C3">
        <w:rPr>
          <w:rFonts w:ascii="Arial" w:hAnsi="Arial" w:cs="Arial"/>
          <w:sz w:val="24"/>
          <w:szCs w:val="24"/>
        </w:rPr>
        <w:t>ONTRATAD</w:t>
      </w:r>
      <w:r w:rsidR="0075369F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solicitará ao Município, através da fiscalização, o seu recebimento provisório que deverá ocorrer no prazo de 15 (quinze) dias da data da solicitação.</w:t>
      </w:r>
    </w:p>
    <w:p w14:paraId="2790671D" w14:textId="77777777" w:rsidR="0075369F" w:rsidRPr="006E27C3" w:rsidRDefault="0075369F" w:rsidP="0075369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FE" w14:textId="5ED0E8EE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Município terá o prazo de até 90 (noventa) dias para, através da fiscalização, verificar a adequação das obras/serviços recebidos com as condições contratadas, emitir parecer conclusivo e </w:t>
      </w:r>
      <w:r w:rsidR="00744624">
        <w:rPr>
          <w:rFonts w:ascii="Arial" w:hAnsi="Arial" w:cs="Arial"/>
          <w:sz w:val="24"/>
          <w:szCs w:val="24"/>
        </w:rPr>
        <w:t xml:space="preserve">posterior </w:t>
      </w:r>
      <w:r w:rsidRPr="006E27C3">
        <w:rPr>
          <w:rFonts w:ascii="Arial" w:hAnsi="Arial" w:cs="Arial"/>
          <w:sz w:val="24"/>
          <w:szCs w:val="24"/>
        </w:rPr>
        <w:t>aprovação da autoridade competente.</w:t>
      </w:r>
    </w:p>
    <w:p w14:paraId="0EE1FCF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A5489F6" w14:textId="77777777" w:rsidR="00744624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 hipótese da necessidade de correção, será estabelecido um prazo para que a </w:t>
      </w:r>
      <w:r w:rsidR="00744624">
        <w:rPr>
          <w:rFonts w:ascii="Arial" w:hAnsi="Arial" w:cs="Arial"/>
          <w:sz w:val="24"/>
          <w:szCs w:val="24"/>
        </w:rPr>
        <w:t>C</w:t>
      </w:r>
      <w:r w:rsidR="00744624" w:rsidRPr="006E27C3">
        <w:rPr>
          <w:rFonts w:ascii="Arial" w:hAnsi="Arial" w:cs="Arial"/>
          <w:sz w:val="24"/>
          <w:szCs w:val="24"/>
        </w:rPr>
        <w:t>ONTRATAD</w:t>
      </w:r>
      <w:r w:rsidR="0074462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às suas expensas, complemente ou refaça as obras/serviços rejeitados.</w:t>
      </w:r>
    </w:p>
    <w:p w14:paraId="483D898B" w14:textId="77777777" w:rsidR="00744624" w:rsidRPr="00744624" w:rsidRDefault="00744624" w:rsidP="00744624">
      <w:pPr>
        <w:rPr>
          <w:rFonts w:ascii="Arial" w:hAnsi="Arial" w:cs="Arial"/>
          <w:sz w:val="24"/>
          <w:szCs w:val="24"/>
        </w:rPr>
      </w:pPr>
    </w:p>
    <w:p w14:paraId="0EE1FD00" w14:textId="66F38137" w:rsidR="00776EFB" w:rsidRPr="006E27C3" w:rsidRDefault="00744624" w:rsidP="00744624">
      <w:pPr>
        <w:pStyle w:val="PargrafodaLista"/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14.3.1.</w:t>
      </w:r>
      <w:r w:rsidR="00C91091" w:rsidRPr="006E27C3">
        <w:rPr>
          <w:rFonts w:ascii="Arial" w:hAnsi="Arial" w:cs="Arial"/>
          <w:sz w:val="24"/>
          <w:szCs w:val="24"/>
        </w:rPr>
        <w:t xml:space="preserve"> Aceit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 obra/serviço, a Administração emitirá o Termo de Recebimento Definitivo da obra/serviço</w:t>
      </w:r>
      <w:r w:rsidR="0035283F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que deverá ser assinado pelo Gestor do Contrato (Secretário Municipal de Obras e Serviços Urbanos) e pelo representante legal do Município (Prefeito</w:t>
      </w:r>
      <w:r w:rsidR="0035283F">
        <w:rPr>
          <w:rFonts w:ascii="Arial" w:hAnsi="Arial" w:cs="Arial"/>
          <w:sz w:val="24"/>
          <w:szCs w:val="24"/>
        </w:rPr>
        <w:t xml:space="preserve"> Municipal</w:t>
      </w:r>
      <w:r w:rsidR="00C91091" w:rsidRPr="006E27C3">
        <w:rPr>
          <w:rFonts w:ascii="Arial" w:hAnsi="Arial" w:cs="Arial"/>
          <w:sz w:val="24"/>
          <w:szCs w:val="24"/>
        </w:rPr>
        <w:t>).</w:t>
      </w:r>
    </w:p>
    <w:p w14:paraId="0EE1FD0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2" w14:textId="18008C7F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Termo de Encerramento Físico do </w:t>
      </w:r>
      <w:r w:rsidR="0035283F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está condicionado à emissão de Laudo Técnico pelo Município, através da fiscalização, sobre todos as obras/</w:t>
      </w:r>
      <w:r w:rsidR="0035283F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executados.</w:t>
      </w:r>
    </w:p>
    <w:p w14:paraId="0EE1FD0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D55BD" w14:textId="77777777" w:rsidR="00307FD4" w:rsidRDefault="00C91091" w:rsidP="008F0977">
      <w:pPr>
        <w:pStyle w:val="PargrafodaLista"/>
        <w:numPr>
          <w:ilvl w:val="1"/>
          <w:numId w:val="7"/>
        </w:numPr>
        <w:tabs>
          <w:tab w:val="left" w:pos="676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Fica a </w:t>
      </w:r>
      <w:r w:rsidR="0035283F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icitante vencedora ciente de que o pleno cumprimento do estipulado no subitem 14.1 acima é condicionante para:</w:t>
      </w:r>
    </w:p>
    <w:p w14:paraId="1010F8C3" w14:textId="77777777" w:rsidR="00307FD4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a) Emissão do Atestado de Execução da obra;</w:t>
      </w:r>
    </w:p>
    <w:p w14:paraId="0EE1FD04" w14:textId="217E946E" w:rsidR="00776EFB" w:rsidRPr="006E27C3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b) Emissão do Termo de Encerramento Físico (TEF).</w:t>
      </w:r>
    </w:p>
    <w:p w14:paraId="0EE1FD0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6" w14:textId="0CB8D856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resultados da execução das obras/serviços, incluindo os desenhos originais e as memórias de cálculo, as informações obtidas e os métodos desenvolvidos no contexto da obra, serão de propriedade do Município de </w:t>
      </w:r>
      <w:r w:rsidR="00307FD4" w:rsidRPr="006E27C3">
        <w:rPr>
          <w:rFonts w:ascii="Arial" w:hAnsi="Arial" w:cs="Arial"/>
          <w:sz w:val="24"/>
          <w:szCs w:val="24"/>
        </w:rPr>
        <w:t xml:space="preserve">São João </w:t>
      </w:r>
      <w:r w:rsidR="00307FD4">
        <w:rPr>
          <w:rFonts w:ascii="Arial" w:hAnsi="Arial" w:cs="Arial"/>
          <w:sz w:val="24"/>
          <w:szCs w:val="24"/>
        </w:rPr>
        <w:t>d</w:t>
      </w:r>
      <w:r w:rsidR="00307FD4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/MG.</w:t>
      </w:r>
    </w:p>
    <w:p w14:paraId="0EE1FD0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8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QUINTA – DA GESTÃO DO CONTRATO</w:t>
      </w:r>
    </w:p>
    <w:p w14:paraId="0EE1FD09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A" w14:textId="21B053DF" w:rsidR="00776EFB" w:rsidRPr="006E27C3" w:rsidRDefault="00C91091" w:rsidP="008F0977">
      <w:pPr>
        <w:pStyle w:val="PargrafodaLista"/>
        <w:numPr>
          <w:ilvl w:val="1"/>
          <w:numId w:val="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gestão do contrato deverá ser realizada pelo </w:t>
      </w:r>
      <w:r w:rsidR="00CD02B5">
        <w:rPr>
          <w:rFonts w:ascii="Arial" w:hAnsi="Arial" w:cs="Arial"/>
          <w:sz w:val="24"/>
          <w:szCs w:val="24"/>
        </w:rPr>
        <w:t>G</w:t>
      </w:r>
      <w:r w:rsidRPr="006E27C3">
        <w:rPr>
          <w:rFonts w:ascii="Arial" w:hAnsi="Arial" w:cs="Arial"/>
          <w:sz w:val="24"/>
          <w:szCs w:val="24"/>
        </w:rPr>
        <w:t xml:space="preserve">estor e pelo </w:t>
      </w:r>
      <w:r w:rsidR="00CD02B5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deverão verificar todas as cláusulas e fazer cumprir todas as obrigações estipuladas neste instrumento contratual, bem como nas disposições contidas no Projeto Básico e no Edital de Concorrência Eletrônica que deu origem ao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nos dispositivos legais previstos nas legislações de regência.</w:t>
      </w:r>
    </w:p>
    <w:p w14:paraId="0EE1FD0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C" w14:textId="311B9D35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CB1D01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 xml:space="preserve">CIMA SEXTA </w:t>
      </w:r>
      <w:r w:rsidR="00CB1D0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DA</w:t>
      </w:r>
      <w:r w:rsidR="00CB1D0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EXTINÇÃO DO CONTRATO</w:t>
      </w:r>
    </w:p>
    <w:p w14:paraId="0EE1FD0D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E" w14:textId="3072CF5C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extinto quando cumpridas as obrigações de ambas as partes, ainda que isso ocorra antes do prazo estipulado para tanto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independente de termo de rescisão</w:t>
      </w:r>
      <w:r w:rsidR="00CB1D01">
        <w:rPr>
          <w:rFonts w:ascii="Arial" w:hAnsi="Arial" w:cs="Arial"/>
          <w:sz w:val="24"/>
          <w:szCs w:val="24"/>
        </w:rPr>
        <w:t>.</w:t>
      </w:r>
    </w:p>
    <w:p w14:paraId="0EE1FD0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0" w14:textId="0997A391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Constituirão ainda motivos para extinção deste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qual deverá ser formalmente motivada nos autos do processo, assegurados o contraditório e a ampla defesa, acaso ocorra as situações previstas nos dispositivos do art</w:t>
      </w:r>
      <w:r w:rsidR="00CB1D01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137, da Lei 14.133</w:t>
      </w:r>
      <w:r w:rsidR="00CB1D01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regulamentares.</w:t>
      </w:r>
    </w:p>
    <w:p w14:paraId="0EE1FD1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2" w14:textId="2C983E5A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situações em que ocorrer os casos de extinção deste </w:t>
      </w:r>
      <w:r w:rsidR="008E75E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aplicar-se-ão os dispositivos legais previstos nos art</w:t>
      </w:r>
      <w:r w:rsidR="008E75E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138 e 139</w:t>
      </w:r>
      <w:r w:rsidR="008E75E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</w:t>
      </w:r>
      <w:r w:rsidR="008E75E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bem como as demais normas e regulamentações vigentes.</w:t>
      </w:r>
    </w:p>
    <w:p w14:paraId="0EE1FD1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4" w14:textId="06BCD158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8E75EC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SÉTIMA – DOS CASOS OMISSOS</w:t>
      </w:r>
    </w:p>
    <w:p w14:paraId="0EE1FD15" w14:textId="77777777" w:rsidR="00776EFB" w:rsidRPr="00E6410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16" w14:textId="1A2C7517" w:rsidR="00776EFB" w:rsidRPr="006E27C3" w:rsidRDefault="00C91091" w:rsidP="008F0977">
      <w:pPr>
        <w:pStyle w:val="PargrafodaLista"/>
        <w:numPr>
          <w:ilvl w:val="1"/>
          <w:numId w:val="4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casos omissos referente </w:t>
      </w:r>
      <w:r w:rsidR="00E6410B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este instrumento contratual, serão decididos pel</w:t>
      </w:r>
      <w:r w:rsidR="00E6410B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segundo as disposições contidas na Lei 14.133/2021</w:t>
      </w:r>
      <w:r w:rsidR="00E6410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e, subsidiariamente, segundo as normas e princípios gerais dos contratos.</w:t>
      </w:r>
    </w:p>
    <w:p w14:paraId="0EE1FD1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8" w14:textId="7F58507B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E6410B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OITAVA – DA PUBLICAÇÃO</w:t>
      </w:r>
    </w:p>
    <w:p w14:paraId="0EE1FD19" w14:textId="77777777" w:rsidR="004E33EA" w:rsidRPr="006E27C3" w:rsidRDefault="004E33EA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D1A" w14:textId="09CC6C8C" w:rsidR="00776EFB" w:rsidRPr="006E27C3" w:rsidRDefault="00C91091" w:rsidP="008F0977">
      <w:pPr>
        <w:pStyle w:val="PargrafodaLista"/>
        <w:numPr>
          <w:ilvl w:val="1"/>
          <w:numId w:val="3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Incumbirá </w:t>
      </w:r>
      <w:r w:rsidR="00E6410B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providenciar, a suas expensas, a publicação deste instrumento contratual, por extrato, na imprensa oficial e no PNCP </w:t>
      </w:r>
      <w:r w:rsidR="00E6410B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Portal</w:t>
      </w:r>
      <w:r w:rsidR="00E6410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Nacional de Compras Públicas, de acordo com as disposições legais prevista na Lei 14.133/2021.</w:t>
      </w:r>
    </w:p>
    <w:p w14:paraId="0EE1FD1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0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NONA – DO FORO</w:t>
      </w:r>
    </w:p>
    <w:p w14:paraId="0EE1FD2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D22" w14:textId="77777777" w:rsidR="00776EFB" w:rsidRPr="006E27C3" w:rsidRDefault="00C91091" w:rsidP="008F0977">
      <w:pPr>
        <w:pStyle w:val="PargrafodaLista"/>
        <w:numPr>
          <w:ilvl w:val="1"/>
          <w:numId w:val="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 questões decorrentes da execução deste instrumento, que não possam ser dirimidas administrativamente, serão processadas e julgadas no foro da Comarca de </w:t>
      </w:r>
      <w:r w:rsidR="004E33EA" w:rsidRPr="006E27C3">
        <w:rPr>
          <w:rFonts w:ascii="Arial" w:hAnsi="Arial" w:cs="Arial"/>
          <w:sz w:val="24"/>
          <w:szCs w:val="24"/>
        </w:rPr>
        <w:t>Manhuaçu</w:t>
      </w:r>
      <w:r w:rsidRPr="006E27C3">
        <w:rPr>
          <w:rFonts w:ascii="Arial" w:hAnsi="Arial" w:cs="Arial"/>
          <w:sz w:val="24"/>
          <w:szCs w:val="24"/>
        </w:rPr>
        <w:t>, Estado de Minas Gerais, com exclusão de qualquer outro, por mais privilegiado que seja.</w:t>
      </w:r>
    </w:p>
    <w:p w14:paraId="0EE1FD23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109C2C9" w14:textId="77777777" w:rsidR="00F74604" w:rsidRPr="00F74604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EE1FD24" w14:textId="02E9113B" w:rsidR="00776EFB" w:rsidRPr="006E27C3" w:rsidRDefault="00C91091" w:rsidP="00F74604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E, para firmeza e validade do que foi pactuado, lavrou-se o presente Contrato em </w:t>
      </w:r>
      <w:r w:rsidR="004E33EA" w:rsidRPr="006E27C3">
        <w:rPr>
          <w:rFonts w:ascii="Arial" w:hAnsi="Arial" w:cs="Arial"/>
          <w:sz w:val="24"/>
          <w:szCs w:val="24"/>
        </w:rPr>
        <w:t>2</w:t>
      </w:r>
      <w:r w:rsidRPr="006E27C3">
        <w:rPr>
          <w:rFonts w:ascii="Arial" w:hAnsi="Arial" w:cs="Arial"/>
          <w:sz w:val="24"/>
          <w:szCs w:val="24"/>
        </w:rPr>
        <w:t xml:space="preserve"> (</w:t>
      </w:r>
      <w:r w:rsidR="004E33EA" w:rsidRPr="006E27C3">
        <w:rPr>
          <w:rFonts w:ascii="Arial" w:hAnsi="Arial" w:cs="Arial"/>
          <w:sz w:val="24"/>
          <w:szCs w:val="24"/>
        </w:rPr>
        <w:t>duas</w:t>
      </w:r>
      <w:r w:rsidRPr="006E27C3">
        <w:rPr>
          <w:rFonts w:ascii="Arial" w:hAnsi="Arial" w:cs="Arial"/>
          <w:sz w:val="24"/>
          <w:szCs w:val="24"/>
        </w:rPr>
        <w:t xml:space="preserve">) vias de igual teor e forma, para que surtam um só efeito, as quais, depois de lidas, são assinadas pelos representantes das partes, </w:t>
      </w:r>
      <w:r w:rsidR="00F74604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74604">
        <w:rPr>
          <w:rFonts w:ascii="Arial" w:hAnsi="Arial" w:cs="Arial"/>
          <w:sz w:val="24"/>
          <w:szCs w:val="24"/>
        </w:rPr>
        <w:t>C</w:t>
      </w:r>
      <w:r w:rsidR="00F74604" w:rsidRPr="006E27C3">
        <w:rPr>
          <w:rFonts w:ascii="Arial" w:hAnsi="Arial" w:cs="Arial"/>
          <w:sz w:val="24"/>
          <w:szCs w:val="24"/>
        </w:rPr>
        <w:t>ONTRATAD</w:t>
      </w:r>
      <w:r w:rsidR="00F7460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e pelas testemunhas abaixo.</w:t>
      </w:r>
    </w:p>
    <w:p w14:paraId="0EE1FD25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6" w14:textId="1DA5815A" w:rsidR="00776EFB" w:rsidRPr="006E27C3" w:rsidRDefault="00336379" w:rsidP="008F0977">
      <w:pPr>
        <w:pStyle w:val="Corpodetexto"/>
        <w:tabs>
          <w:tab w:val="left" w:pos="709"/>
          <w:tab w:val="left" w:pos="1134"/>
          <w:tab w:val="left" w:pos="7511"/>
          <w:tab w:val="left" w:pos="909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 xml:space="preserve">/MG, </w:t>
      </w:r>
      <w:r w:rsidR="004E33EA" w:rsidRPr="006E27C3">
        <w:rPr>
          <w:rFonts w:ascii="Arial" w:hAnsi="Arial" w:cs="Arial"/>
          <w:sz w:val="24"/>
          <w:szCs w:val="24"/>
        </w:rPr>
        <w:t>-------d</w:t>
      </w:r>
      <w:r w:rsidR="00C91091" w:rsidRPr="006E27C3">
        <w:rPr>
          <w:rFonts w:ascii="Arial" w:hAnsi="Arial" w:cs="Arial"/>
          <w:sz w:val="24"/>
          <w:szCs w:val="24"/>
        </w:rPr>
        <w:t>e</w:t>
      </w:r>
      <w:r w:rsidR="004E33EA" w:rsidRPr="006E27C3">
        <w:rPr>
          <w:rFonts w:ascii="Arial" w:hAnsi="Arial" w:cs="Arial"/>
          <w:sz w:val="24"/>
          <w:szCs w:val="24"/>
        </w:rPr>
        <w:t xml:space="preserve"> -------------- de</w:t>
      </w:r>
      <w:r w:rsidR="00124061">
        <w:rPr>
          <w:rFonts w:ascii="Arial" w:hAnsi="Arial" w:cs="Arial"/>
          <w:sz w:val="24"/>
          <w:szCs w:val="24"/>
        </w:rPr>
        <w:t xml:space="preserve"> -----------</w:t>
      </w:r>
    </w:p>
    <w:p w14:paraId="52DEF9B7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063EA9CB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>/MG</w:t>
      </w:r>
    </w:p>
    <w:p w14:paraId="1BCE7484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 do Representante legal</w:t>
      </w:r>
    </w:p>
    <w:p w14:paraId="2E48075B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Contratante</w:t>
      </w:r>
    </w:p>
    <w:p w14:paraId="6A669A8D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3DDE30A" w14:textId="0F863D63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EMPRESA VENCEDORA</w:t>
      </w:r>
    </w:p>
    <w:p w14:paraId="0850B51C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Sócio Administrador</w:t>
      </w:r>
    </w:p>
    <w:p w14:paraId="0EE1FD2B" w14:textId="6731037F" w:rsidR="00776EFB" w:rsidRPr="006E27C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Contratad</w:t>
      </w:r>
      <w:r w:rsidR="00C779B3">
        <w:rPr>
          <w:rFonts w:ascii="Arial" w:hAnsi="Arial" w:cs="Arial"/>
          <w:sz w:val="24"/>
          <w:szCs w:val="24"/>
        </w:rPr>
        <w:t>a</w:t>
      </w:r>
    </w:p>
    <w:p w14:paraId="0EE1FD2D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E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TESTEMUNHAS:</w:t>
      </w:r>
    </w:p>
    <w:p w14:paraId="42A96E18" w14:textId="7EBDF9C7" w:rsidR="00C779B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Ass: </w:t>
      </w:r>
      <w:r w:rsidR="00C779B3">
        <w:rPr>
          <w:rFonts w:ascii="Arial" w:hAnsi="Arial" w:cs="Arial"/>
          <w:sz w:val="24"/>
          <w:szCs w:val="24"/>
        </w:rPr>
        <w:t>______________________________</w:t>
      </w:r>
    </w:p>
    <w:p w14:paraId="0EE1FD2F" w14:textId="4C03A3A2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0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p w14:paraId="5A7D5120" w14:textId="77777777" w:rsidR="00C779B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Ass:</w:t>
      </w:r>
      <w:r w:rsidR="00C779B3">
        <w:rPr>
          <w:rFonts w:ascii="Arial" w:hAnsi="Arial" w:cs="Arial"/>
          <w:sz w:val="24"/>
          <w:szCs w:val="24"/>
        </w:rPr>
        <w:t>_______________________________</w:t>
      </w:r>
    </w:p>
    <w:p w14:paraId="0EE1FD32" w14:textId="0FA2254A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3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sectPr w:rsidR="00776EFB" w:rsidRPr="006E27C3" w:rsidSect="00201C1B">
      <w:headerReference w:type="default" r:id="rId13"/>
      <w:footerReference w:type="default" r:id="rId14"/>
      <w:pgSz w:w="11910" w:h="16840" w:code="9"/>
      <w:pgMar w:top="226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0E30" w14:textId="77777777" w:rsidR="000D2623" w:rsidRDefault="000D2623">
      <w:r>
        <w:separator/>
      </w:r>
    </w:p>
  </w:endnote>
  <w:endnote w:type="continuationSeparator" w:id="0">
    <w:p w14:paraId="1E10681F" w14:textId="77777777" w:rsidR="000D2623" w:rsidRDefault="000D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FD3D" w14:textId="77777777" w:rsidR="00776EFB" w:rsidRDefault="00776EF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E9CA" w14:textId="77777777" w:rsidR="000D2623" w:rsidRDefault="000D2623">
      <w:r>
        <w:separator/>
      </w:r>
    </w:p>
  </w:footnote>
  <w:footnote w:type="continuationSeparator" w:id="0">
    <w:p w14:paraId="3A2D2CE3" w14:textId="77777777" w:rsidR="000D2623" w:rsidRDefault="000D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FD38" w14:textId="6BF26845" w:rsidR="00336379" w:rsidRDefault="00336379" w:rsidP="00336379">
    <w:pPr>
      <w:pStyle w:val="Cabealho"/>
      <w:tabs>
        <w:tab w:val="clear" w:pos="4252"/>
        <w:tab w:val="clear" w:pos="8504"/>
      </w:tabs>
      <w:ind w:left="851"/>
      <w:jc w:val="center"/>
      <w:rPr>
        <w:rFonts w:ascii="Arial Narrow" w:hAnsi="Arial Narrow"/>
        <w:b/>
        <w:color w:val="339966"/>
        <w:sz w:val="36"/>
        <w:szCs w:val="36"/>
      </w:rPr>
    </w:pP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0EE1FD39" w14:textId="77777777" w:rsidR="00336379" w:rsidRPr="006D08F7" w:rsidRDefault="00336379" w:rsidP="00336379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EE1FD3A" w14:textId="77777777" w:rsidR="00336379" w:rsidRDefault="00336379" w:rsidP="00336379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EE1FD3B" w14:textId="77777777" w:rsidR="00336379" w:rsidRPr="008E1D02" w:rsidRDefault="00336379" w:rsidP="00336379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0EE1FD3C" w14:textId="77777777" w:rsidR="00776EFB" w:rsidRDefault="00776EF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644"/>
    <w:multiLevelType w:val="hybridMultilevel"/>
    <w:tmpl w:val="193C9BF2"/>
    <w:lvl w:ilvl="0" w:tplc="4350A958">
      <w:start w:val="1"/>
      <w:numFmt w:val="lowerLetter"/>
      <w:lvlText w:val="%1)"/>
      <w:lvlJc w:val="left"/>
      <w:pPr>
        <w:ind w:left="364" w:hanging="2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1A848A">
      <w:numFmt w:val="bullet"/>
      <w:lvlText w:val="•"/>
      <w:lvlJc w:val="left"/>
      <w:pPr>
        <w:ind w:left="1314" w:hanging="208"/>
      </w:pPr>
      <w:rPr>
        <w:rFonts w:hint="default"/>
        <w:lang w:val="pt-PT" w:eastAsia="en-US" w:bidi="ar-SA"/>
      </w:rPr>
    </w:lvl>
    <w:lvl w:ilvl="2" w:tplc="372630CE">
      <w:numFmt w:val="bullet"/>
      <w:lvlText w:val="•"/>
      <w:lvlJc w:val="left"/>
      <w:pPr>
        <w:ind w:left="2269" w:hanging="208"/>
      </w:pPr>
      <w:rPr>
        <w:rFonts w:hint="default"/>
        <w:lang w:val="pt-PT" w:eastAsia="en-US" w:bidi="ar-SA"/>
      </w:rPr>
    </w:lvl>
    <w:lvl w:ilvl="3" w:tplc="BDF60D76"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4" w:tplc="C46637DC">
      <w:numFmt w:val="bullet"/>
      <w:lvlText w:val="•"/>
      <w:lvlJc w:val="left"/>
      <w:pPr>
        <w:ind w:left="4179" w:hanging="208"/>
      </w:pPr>
      <w:rPr>
        <w:rFonts w:hint="default"/>
        <w:lang w:val="pt-PT" w:eastAsia="en-US" w:bidi="ar-SA"/>
      </w:rPr>
    </w:lvl>
    <w:lvl w:ilvl="5" w:tplc="72689BF4">
      <w:numFmt w:val="bullet"/>
      <w:lvlText w:val="•"/>
      <w:lvlJc w:val="left"/>
      <w:pPr>
        <w:ind w:left="5134" w:hanging="208"/>
      </w:pPr>
      <w:rPr>
        <w:rFonts w:hint="default"/>
        <w:lang w:val="pt-PT" w:eastAsia="en-US" w:bidi="ar-SA"/>
      </w:rPr>
    </w:lvl>
    <w:lvl w:ilvl="6" w:tplc="78E8E8EE">
      <w:numFmt w:val="bullet"/>
      <w:lvlText w:val="•"/>
      <w:lvlJc w:val="left"/>
      <w:pPr>
        <w:ind w:left="6088" w:hanging="208"/>
      </w:pPr>
      <w:rPr>
        <w:rFonts w:hint="default"/>
        <w:lang w:val="pt-PT" w:eastAsia="en-US" w:bidi="ar-SA"/>
      </w:rPr>
    </w:lvl>
    <w:lvl w:ilvl="7" w:tplc="A3DEF5DC">
      <w:numFmt w:val="bullet"/>
      <w:lvlText w:val="•"/>
      <w:lvlJc w:val="left"/>
      <w:pPr>
        <w:ind w:left="7043" w:hanging="208"/>
      </w:pPr>
      <w:rPr>
        <w:rFonts w:hint="default"/>
        <w:lang w:val="pt-PT" w:eastAsia="en-US" w:bidi="ar-SA"/>
      </w:rPr>
    </w:lvl>
    <w:lvl w:ilvl="8" w:tplc="9E048CEA">
      <w:numFmt w:val="bullet"/>
      <w:lvlText w:val="•"/>
      <w:lvlJc w:val="left"/>
      <w:pPr>
        <w:ind w:left="7998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073670C"/>
    <w:multiLevelType w:val="multilevel"/>
    <w:tmpl w:val="88521AE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04F71744"/>
    <w:multiLevelType w:val="multilevel"/>
    <w:tmpl w:val="B22278D6"/>
    <w:lvl w:ilvl="0">
      <w:start w:val="8"/>
      <w:numFmt w:val="decimal"/>
      <w:lvlText w:val="%1"/>
      <w:lvlJc w:val="left"/>
      <w:pPr>
        <w:ind w:left="15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056F84"/>
    <w:multiLevelType w:val="multilevel"/>
    <w:tmpl w:val="7A30FDFC"/>
    <w:lvl w:ilvl="0">
      <w:start w:val="4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4" w15:restartNumberingAfterBreak="0">
    <w:nsid w:val="099967AC"/>
    <w:multiLevelType w:val="multilevel"/>
    <w:tmpl w:val="9F6A2B84"/>
    <w:lvl w:ilvl="0">
      <w:start w:val="12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" w:hanging="6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36"/>
      </w:pPr>
      <w:rPr>
        <w:rFonts w:hint="default"/>
        <w:lang w:val="pt-PT" w:eastAsia="en-US" w:bidi="ar-SA"/>
      </w:rPr>
    </w:lvl>
  </w:abstractNum>
  <w:abstractNum w:abstractNumId="5" w15:restartNumberingAfterBreak="0">
    <w:nsid w:val="0ADB1887"/>
    <w:multiLevelType w:val="hybridMultilevel"/>
    <w:tmpl w:val="99968B60"/>
    <w:lvl w:ilvl="0" w:tplc="8E0E3AD6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F89C66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7B9694A2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7E2A73C0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7DAF798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243ED434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5448CB8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2A16F1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2A9E6D5A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118255B3"/>
    <w:multiLevelType w:val="hybridMultilevel"/>
    <w:tmpl w:val="A0AC6B6C"/>
    <w:lvl w:ilvl="0" w:tplc="859401B2">
      <w:start w:val="1"/>
      <w:numFmt w:val="upperRoman"/>
      <w:lvlText w:val="%1"/>
      <w:lvlJc w:val="left"/>
      <w:pPr>
        <w:ind w:left="156" w:hanging="1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B08CBA">
      <w:numFmt w:val="bullet"/>
      <w:lvlText w:val="•"/>
      <w:lvlJc w:val="left"/>
      <w:pPr>
        <w:ind w:left="1134" w:hanging="140"/>
      </w:pPr>
      <w:rPr>
        <w:rFonts w:hint="default"/>
        <w:lang w:val="pt-PT" w:eastAsia="en-US" w:bidi="ar-SA"/>
      </w:rPr>
    </w:lvl>
    <w:lvl w:ilvl="2" w:tplc="3364E13A">
      <w:numFmt w:val="bullet"/>
      <w:lvlText w:val="•"/>
      <w:lvlJc w:val="left"/>
      <w:pPr>
        <w:ind w:left="2109" w:hanging="140"/>
      </w:pPr>
      <w:rPr>
        <w:rFonts w:hint="default"/>
        <w:lang w:val="pt-PT" w:eastAsia="en-US" w:bidi="ar-SA"/>
      </w:rPr>
    </w:lvl>
    <w:lvl w:ilvl="3" w:tplc="FC003864">
      <w:numFmt w:val="bullet"/>
      <w:lvlText w:val="•"/>
      <w:lvlJc w:val="left"/>
      <w:pPr>
        <w:ind w:left="3084" w:hanging="140"/>
      </w:pPr>
      <w:rPr>
        <w:rFonts w:hint="default"/>
        <w:lang w:val="pt-PT" w:eastAsia="en-US" w:bidi="ar-SA"/>
      </w:rPr>
    </w:lvl>
    <w:lvl w:ilvl="4" w:tplc="B59A5F30">
      <w:numFmt w:val="bullet"/>
      <w:lvlText w:val="•"/>
      <w:lvlJc w:val="left"/>
      <w:pPr>
        <w:ind w:left="4059" w:hanging="140"/>
      </w:pPr>
      <w:rPr>
        <w:rFonts w:hint="default"/>
        <w:lang w:val="pt-PT" w:eastAsia="en-US" w:bidi="ar-SA"/>
      </w:rPr>
    </w:lvl>
    <w:lvl w:ilvl="5" w:tplc="4074052A">
      <w:numFmt w:val="bullet"/>
      <w:lvlText w:val="•"/>
      <w:lvlJc w:val="left"/>
      <w:pPr>
        <w:ind w:left="5034" w:hanging="140"/>
      </w:pPr>
      <w:rPr>
        <w:rFonts w:hint="default"/>
        <w:lang w:val="pt-PT" w:eastAsia="en-US" w:bidi="ar-SA"/>
      </w:rPr>
    </w:lvl>
    <w:lvl w:ilvl="6" w:tplc="922AF156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356CC842">
      <w:numFmt w:val="bullet"/>
      <w:lvlText w:val="•"/>
      <w:lvlJc w:val="left"/>
      <w:pPr>
        <w:ind w:left="6983" w:hanging="140"/>
      </w:pPr>
      <w:rPr>
        <w:rFonts w:hint="default"/>
        <w:lang w:val="pt-PT" w:eastAsia="en-US" w:bidi="ar-SA"/>
      </w:rPr>
    </w:lvl>
    <w:lvl w:ilvl="8" w:tplc="1632E7E0">
      <w:numFmt w:val="bullet"/>
      <w:lvlText w:val="•"/>
      <w:lvlJc w:val="left"/>
      <w:pPr>
        <w:ind w:left="7958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12671E7C"/>
    <w:multiLevelType w:val="multilevel"/>
    <w:tmpl w:val="02EA3FC2"/>
    <w:lvl w:ilvl="0">
      <w:start w:val="9"/>
      <w:numFmt w:val="decimal"/>
      <w:lvlText w:val="%1"/>
      <w:lvlJc w:val="left"/>
      <w:pPr>
        <w:ind w:left="156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12D81C8D"/>
    <w:multiLevelType w:val="hybridMultilevel"/>
    <w:tmpl w:val="EC58B344"/>
    <w:lvl w:ilvl="0" w:tplc="AB02F366">
      <w:start w:val="1"/>
      <w:numFmt w:val="upperRoman"/>
      <w:lvlText w:val="%1"/>
      <w:lvlJc w:val="left"/>
      <w:pPr>
        <w:ind w:left="284" w:hanging="1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2E0EA6">
      <w:start w:val="1"/>
      <w:numFmt w:val="lowerLetter"/>
      <w:lvlText w:val="%2)"/>
      <w:lvlJc w:val="left"/>
      <w:pPr>
        <w:ind w:left="37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73C837E">
      <w:numFmt w:val="bullet"/>
      <w:lvlText w:val="•"/>
      <w:lvlJc w:val="left"/>
      <w:pPr>
        <w:ind w:left="1438" w:hanging="220"/>
      </w:pPr>
      <w:rPr>
        <w:rFonts w:hint="default"/>
        <w:lang w:val="pt-PT" w:eastAsia="en-US" w:bidi="ar-SA"/>
      </w:rPr>
    </w:lvl>
    <w:lvl w:ilvl="3" w:tplc="DECA914E">
      <w:numFmt w:val="bullet"/>
      <w:lvlText w:val="•"/>
      <w:lvlJc w:val="left"/>
      <w:pPr>
        <w:ind w:left="2497" w:hanging="220"/>
      </w:pPr>
      <w:rPr>
        <w:rFonts w:hint="default"/>
        <w:lang w:val="pt-PT" w:eastAsia="en-US" w:bidi="ar-SA"/>
      </w:rPr>
    </w:lvl>
    <w:lvl w:ilvl="4" w:tplc="EEF6E066">
      <w:numFmt w:val="bullet"/>
      <w:lvlText w:val="•"/>
      <w:lvlJc w:val="left"/>
      <w:pPr>
        <w:ind w:left="3556" w:hanging="220"/>
      </w:pPr>
      <w:rPr>
        <w:rFonts w:hint="default"/>
        <w:lang w:val="pt-PT" w:eastAsia="en-US" w:bidi="ar-SA"/>
      </w:rPr>
    </w:lvl>
    <w:lvl w:ilvl="5" w:tplc="6EC62CF8">
      <w:numFmt w:val="bullet"/>
      <w:lvlText w:val="•"/>
      <w:lvlJc w:val="left"/>
      <w:pPr>
        <w:ind w:left="4614" w:hanging="220"/>
      </w:pPr>
      <w:rPr>
        <w:rFonts w:hint="default"/>
        <w:lang w:val="pt-PT" w:eastAsia="en-US" w:bidi="ar-SA"/>
      </w:rPr>
    </w:lvl>
    <w:lvl w:ilvl="6" w:tplc="943C37A8">
      <w:numFmt w:val="bullet"/>
      <w:lvlText w:val="•"/>
      <w:lvlJc w:val="left"/>
      <w:pPr>
        <w:ind w:left="5673" w:hanging="220"/>
      </w:pPr>
      <w:rPr>
        <w:rFonts w:hint="default"/>
        <w:lang w:val="pt-PT" w:eastAsia="en-US" w:bidi="ar-SA"/>
      </w:rPr>
    </w:lvl>
    <w:lvl w:ilvl="7" w:tplc="96D6FE90">
      <w:numFmt w:val="bullet"/>
      <w:lvlText w:val="•"/>
      <w:lvlJc w:val="left"/>
      <w:pPr>
        <w:ind w:left="6732" w:hanging="220"/>
      </w:pPr>
      <w:rPr>
        <w:rFonts w:hint="default"/>
        <w:lang w:val="pt-PT" w:eastAsia="en-US" w:bidi="ar-SA"/>
      </w:rPr>
    </w:lvl>
    <w:lvl w:ilvl="8" w:tplc="A5124FFE">
      <w:numFmt w:val="bullet"/>
      <w:lvlText w:val="•"/>
      <w:lvlJc w:val="left"/>
      <w:pPr>
        <w:ind w:left="7790" w:hanging="220"/>
      </w:pPr>
      <w:rPr>
        <w:rFonts w:hint="default"/>
        <w:lang w:val="pt-PT" w:eastAsia="en-US" w:bidi="ar-SA"/>
      </w:rPr>
    </w:lvl>
  </w:abstractNum>
  <w:abstractNum w:abstractNumId="9" w15:restartNumberingAfterBreak="0">
    <w:nsid w:val="14581A4E"/>
    <w:multiLevelType w:val="multilevel"/>
    <w:tmpl w:val="978AF8AE"/>
    <w:lvl w:ilvl="0">
      <w:start w:val="6"/>
      <w:numFmt w:val="decimal"/>
      <w:lvlText w:val="%1"/>
      <w:lvlJc w:val="left"/>
      <w:pPr>
        <w:ind w:left="15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8"/>
      </w:pPr>
      <w:rPr>
        <w:rFonts w:hint="default"/>
        <w:lang w:val="pt-PT" w:eastAsia="en-US" w:bidi="ar-SA"/>
      </w:rPr>
    </w:lvl>
  </w:abstractNum>
  <w:abstractNum w:abstractNumId="10" w15:restartNumberingAfterBreak="0">
    <w:nsid w:val="1536792D"/>
    <w:multiLevelType w:val="hybridMultilevel"/>
    <w:tmpl w:val="EF006D2C"/>
    <w:lvl w:ilvl="0" w:tplc="AF246546">
      <w:start w:val="1"/>
      <w:numFmt w:val="lowerLetter"/>
      <w:lvlText w:val="%1)"/>
      <w:lvlJc w:val="left"/>
      <w:pPr>
        <w:ind w:left="15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5E384E">
      <w:numFmt w:val="bullet"/>
      <w:lvlText w:val="•"/>
      <w:lvlJc w:val="left"/>
      <w:pPr>
        <w:ind w:left="1134" w:hanging="220"/>
      </w:pPr>
      <w:rPr>
        <w:rFonts w:hint="default"/>
        <w:lang w:val="pt-PT" w:eastAsia="en-US" w:bidi="ar-SA"/>
      </w:rPr>
    </w:lvl>
    <w:lvl w:ilvl="2" w:tplc="5D76DA42">
      <w:numFmt w:val="bullet"/>
      <w:lvlText w:val="•"/>
      <w:lvlJc w:val="left"/>
      <w:pPr>
        <w:ind w:left="2109" w:hanging="220"/>
      </w:pPr>
      <w:rPr>
        <w:rFonts w:hint="default"/>
        <w:lang w:val="pt-PT" w:eastAsia="en-US" w:bidi="ar-SA"/>
      </w:rPr>
    </w:lvl>
    <w:lvl w:ilvl="3" w:tplc="BA7A50A0">
      <w:numFmt w:val="bullet"/>
      <w:lvlText w:val="•"/>
      <w:lvlJc w:val="left"/>
      <w:pPr>
        <w:ind w:left="3084" w:hanging="220"/>
      </w:pPr>
      <w:rPr>
        <w:rFonts w:hint="default"/>
        <w:lang w:val="pt-PT" w:eastAsia="en-US" w:bidi="ar-SA"/>
      </w:rPr>
    </w:lvl>
    <w:lvl w:ilvl="4" w:tplc="707A91FC">
      <w:numFmt w:val="bullet"/>
      <w:lvlText w:val="•"/>
      <w:lvlJc w:val="left"/>
      <w:pPr>
        <w:ind w:left="4059" w:hanging="220"/>
      </w:pPr>
      <w:rPr>
        <w:rFonts w:hint="default"/>
        <w:lang w:val="pt-PT" w:eastAsia="en-US" w:bidi="ar-SA"/>
      </w:rPr>
    </w:lvl>
    <w:lvl w:ilvl="5" w:tplc="06A06764">
      <w:numFmt w:val="bullet"/>
      <w:lvlText w:val="•"/>
      <w:lvlJc w:val="left"/>
      <w:pPr>
        <w:ind w:left="5034" w:hanging="220"/>
      </w:pPr>
      <w:rPr>
        <w:rFonts w:hint="default"/>
        <w:lang w:val="pt-PT" w:eastAsia="en-US" w:bidi="ar-SA"/>
      </w:rPr>
    </w:lvl>
    <w:lvl w:ilvl="6" w:tplc="E4B6968C">
      <w:numFmt w:val="bullet"/>
      <w:lvlText w:val="•"/>
      <w:lvlJc w:val="left"/>
      <w:pPr>
        <w:ind w:left="6008" w:hanging="220"/>
      </w:pPr>
      <w:rPr>
        <w:rFonts w:hint="default"/>
        <w:lang w:val="pt-PT" w:eastAsia="en-US" w:bidi="ar-SA"/>
      </w:rPr>
    </w:lvl>
    <w:lvl w:ilvl="7" w:tplc="0FF47E7C">
      <w:numFmt w:val="bullet"/>
      <w:lvlText w:val="•"/>
      <w:lvlJc w:val="left"/>
      <w:pPr>
        <w:ind w:left="6983" w:hanging="220"/>
      </w:pPr>
      <w:rPr>
        <w:rFonts w:hint="default"/>
        <w:lang w:val="pt-PT" w:eastAsia="en-US" w:bidi="ar-SA"/>
      </w:rPr>
    </w:lvl>
    <w:lvl w:ilvl="8" w:tplc="D12AF5C0">
      <w:numFmt w:val="bullet"/>
      <w:lvlText w:val="•"/>
      <w:lvlJc w:val="left"/>
      <w:pPr>
        <w:ind w:left="7958" w:hanging="220"/>
      </w:pPr>
      <w:rPr>
        <w:rFonts w:hint="default"/>
        <w:lang w:val="pt-PT" w:eastAsia="en-US" w:bidi="ar-SA"/>
      </w:rPr>
    </w:lvl>
  </w:abstractNum>
  <w:abstractNum w:abstractNumId="11" w15:restartNumberingAfterBreak="0">
    <w:nsid w:val="15C603FF"/>
    <w:multiLevelType w:val="multilevel"/>
    <w:tmpl w:val="9404C464"/>
    <w:lvl w:ilvl="0">
      <w:start w:val="17"/>
      <w:numFmt w:val="decimal"/>
      <w:lvlText w:val="%1"/>
      <w:lvlJc w:val="left"/>
      <w:pPr>
        <w:ind w:left="15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17652FBC"/>
    <w:multiLevelType w:val="multilevel"/>
    <w:tmpl w:val="0AF6DB46"/>
    <w:lvl w:ilvl="0">
      <w:start w:val="2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13" w15:restartNumberingAfterBreak="0">
    <w:nsid w:val="1BE5474C"/>
    <w:multiLevelType w:val="multilevel"/>
    <w:tmpl w:val="4C7A63F8"/>
    <w:lvl w:ilvl="0">
      <w:start w:val="11"/>
      <w:numFmt w:val="decimal"/>
      <w:lvlText w:val="%1"/>
      <w:lvlJc w:val="left"/>
      <w:pPr>
        <w:ind w:left="156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4"/>
      </w:pPr>
      <w:rPr>
        <w:rFonts w:hint="default"/>
        <w:lang w:val="pt-PT" w:eastAsia="en-US" w:bidi="ar-SA"/>
      </w:rPr>
    </w:lvl>
  </w:abstractNum>
  <w:abstractNum w:abstractNumId="14" w15:restartNumberingAfterBreak="0">
    <w:nsid w:val="1D4B7ED0"/>
    <w:multiLevelType w:val="multilevel"/>
    <w:tmpl w:val="6AE2DBA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15" w15:restartNumberingAfterBreak="0">
    <w:nsid w:val="29222C07"/>
    <w:multiLevelType w:val="hybridMultilevel"/>
    <w:tmpl w:val="1CF404E4"/>
    <w:lvl w:ilvl="0" w:tplc="D9A2D9BA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84422A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95068126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2050F678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CE22720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5842476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9738B644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FFA610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EA964060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2E4F3EF1"/>
    <w:multiLevelType w:val="multilevel"/>
    <w:tmpl w:val="CC72C220"/>
    <w:lvl w:ilvl="0">
      <w:start w:val="3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307B1FF7"/>
    <w:multiLevelType w:val="multilevel"/>
    <w:tmpl w:val="387E9FF0"/>
    <w:lvl w:ilvl="0">
      <w:start w:val="13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56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18" w15:restartNumberingAfterBreak="0">
    <w:nsid w:val="384030CD"/>
    <w:multiLevelType w:val="multilevel"/>
    <w:tmpl w:val="8FA08B00"/>
    <w:lvl w:ilvl="0">
      <w:start w:val="16"/>
      <w:numFmt w:val="decimal"/>
      <w:lvlText w:val="%1"/>
      <w:lvlJc w:val="left"/>
      <w:pPr>
        <w:ind w:left="156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3867043F"/>
    <w:multiLevelType w:val="hybridMultilevel"/>
    <w:tmpl w:val="41DC2B6E"/>
    <w:lvl w:ilvl="0" w:tplc="9A40109C">
      <w:start w:val="1"/>
      <w:numFmt w:val="lowerLetter"/>
      <w:lvlText w:val="%1)"/>
      <w:lvlJc w:val="left"/>
      <w:pPr>
        <w:ind w:left="156" w:hanging="2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3AC6A4">
      <w:numFmt w:val="bullet"/>
      <w:lvlText w:val="•"/>
      <w:lvlJc w:val="left"/>
      <w:pPr>
        <w:ind w:left="1134" w:hanging="228"/>
      </w:pPr>
      <w:rPr>
        <w:rFonts w:hint="default"/>
        <w:lang w:val="pt-PT" w:eastAsia="en-US" w:bidi="ar-SA"/>
      </w:rPr>
    </w:lvl>
    <w:lvl w:ilvl="2" w:tplc="03123F20">
      <w:numFmt w:val="bullet"/>
      <w:lvlText w:val="•"/>
      <w:lvlJc w:val="left"/>
      <w:pPr>
        <w:ind w:left="2109" w:hanging="228"/>
      </w:pPr>
      <w:rPr>
        <w:rFonts w:hint="default"/>
        <w:lang w:val="pt-PT" w:eastAsia="en-US" w:bidi="ar-SA"/>
      </w:rPr>
    </w:lvl>
    <w:lvl w:ilvl="3" w:tplc="379246CA">
      <w:numFmt w:val="bullet"/>
      <w:lvlText w:val="•"/>
      <w:lvlJc w:val="left"/>
      <w:pPr>
        <w:ind w:left="3084" w:hanging="228"/>
      </w:pPr>
      <w:rPr>
        <w:rFonts w:hint="default"/>
        <w:lang w:val="pt-PT" w:eastAsia="en-US" w:bidi="ar-SA"/>
      </w:rPr>
    </w:lvl>
    <w:lvl w:ilvl="4" w:tplc="114E4700">
      <w:numFmt w:val="bullet"/>
      <w:lvlText w:val="•"/>
      <w:lvlJc w:val="left"/>
      <w:pPr>
        <w:ind w:left="4059" w:hanging="228"/>
      </w:pPr>
      <w:rPr>
        <w:rFonts w:hint="default"/>
        <w:lang w:val="pt-PT" w:eastAsia="en-US" w:bidi="ar-SA"/>
      </w:rPr>
    </w:lvl>
    <w:lvl w:ilvl="5" w:tplc="1D4690B8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FECFC82">
      <w:numFmt w:val="bullet"/>
      <w:lvlText w:val="•"/>
      <w:lvlJc w:val="left"/>
      <w:pPr>
        <w:ind w:left="6008" w:hanging="228"/>
      </w:pPr>
      <w:rPr>
        <w:rFonts w:hint="default"/>
        <w:lang w:val="pt-PT" w:eastAsia="en-US" w:bidi="ar-SA"/>
      </w:rPr>
    </w:lvl>
    <w:lvl w:ilvl="7" w:tplc="B1768DF4">
      <w:numFmt w:val="bullet"/>
      <w:lvlText w:val="•"/>
      <w:lvlJc w:val="left"/>
      <w:pPr>
        <w:ind w:left="6983" w:hanging="228"/>
      </w:pPr>
      <w:rPr>
        <w:rFonts w:hint="default"/>
        <w:lang w:val="pt-PT" w:eastAsia="en-US" w:bidi="ar-SA"/>
      </w:rPr>
    </w:lvl>
    <w:lvl w:ilvl="8" w:tplc="691CBD1E">
      <w:numFmt w:val="bullet"/>
      <w:lvlText w:val="•"/>
      <w:lvlJc w:val="left"/>
      <w:pPr>
        <w:ind w:left="7958" w:hanging="228"/>
      </w:pPr>
      <w:rPr>
        <w:rFonts w:hint="default"/>
        <w:lang w:val="pt-PT" w:eastAsia="en-US" w:bidi="ar-SA"/>
      </w:rPr>
    </w:lvl>
  </w:abstractNum>
  <w:abstractNum w:abstractNumId="20" w15:restartNumberingAfterBreak="0">
    <w:nsid w:val="3CC516FF"/>
    <w:multiLevelType w:val="hybridMultilevel"/>
    <w:tmpl w:val="6CAA4DD2"/>
    <w:lvl w:ilvl="0" w:tplc="F3C0D3D2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D62670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17580240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A210EB82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A3323204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35D233F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E3B08CA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C5A4B70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FCDA01FE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21" w15:restartNumberingAfterBreak="0">
    <w:nsid w:val="3EF27DC5"/>
    <w:multiLevelType w:val="multilevel"/>
    <w:tmpl w:val="9558C0AE"/>
    <w:lvl w:ilvl="0">
      <w:start w:val="19"/>
      <w:numFmt w:val="decimal"/>
      <w:lvlText w:val="%1"/>
      <w:lvlJc w:val="left"/>
      <w:pPr>
        <w:ind w:left="15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0"/>
      </w:pPr>
      <w:rPr>
        <w:rFonts w:hint="default"/>
        <w:lang w:val="pt-PT" w:eastAsia="en-US" w:bidi="ar-SA"/>
      </w:rPr>
    </w:lvl>
  </w:abstractNum>
  <w:abstractNum w:abstractNumId="22" w15:restartNumberingAfterBreak="0">
    <w:nsid w:val="43B1295A"/>
    <w:multiLevelType w:val="multilevel"/>
    <w:tmpl w:val="081A1B86"/>
    <w:lvl w:ilvl="0">
      <w:start w:val="1"/>
      <w:numFmt w:val="decimal"/>
      <w:lvlText w:val="%1"/>
      <w:lvlJc w:val="left"/>
      <w:pPr>
        <w:ind w:left="1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4"/>
      </w:pPr>
      <w:rPr>
        <w:rFonts w:hint="default"/>
        <w:lang w:val="pt-PT" w:eastAsia="en-US" w:bidi="ar-SA"/>
      </w:rPr>
    </w:lvl>
  </w:abstractNum>
  <w:abstractNum w:abstractNumId="23" w15:restartNumberingAfterBreak="0">
    <w:nsid w:val="45051C87"/>
    <w:multiLevelType w:val="hybridMultilevel"/>
    <w:tmpl w:val="2946C13C"/>
    <w:lvl w:ilvl="0" w:tplc="BA40E066">
      <w:start w:val="1"/>
      <w:numFmt w:val="upperRoman"/>
      <w:lvlText w:val="%1"/>
      <w:lvlJc w:val="left"/>
      <w:pPr>
        <w:ind w:left="156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E7EAE">
      <w:numFmt w:val="bullet"/>
      <w:lvlText w:val="•"/>
      <w:lvlJc w:val="left"/>
      <w:pPr>
        <w:ind w:left="1134" w:hanging="160"/>
      </w:pPr>
      <w:rPr>
        <w:rFonts w:hint="default"/>
        <w:lang w:val="pt-PT" w:eastAsia="en-US" w:bidi="ar-SA"/>
      </w:rPr>
    </w:lvl>
    <w:lvl w:ilvl="2" w:tplc="5486FEB2">
      <w:numFmt w:val="bullet"/>
      <w:lvlText w:val="•"/>
      <w:lvlJc w:val="left"/>
      <w:pPr>
        <w:ind w:left="2109" w:hanging="160"/>
      </w:pPr>
      <w:rPr>
        <w:rFonts w:hint="default"/>
        <w:lang w:val="pt-PT" w:eastAsia="en-US" w:bidi="ar-SA"/>
      </w:rPr>
    </w:lvl>
    <w:lvl w:ilvl="3" w:tplc="AA98354E">
      <w:numFmt w:val="bullet"/>
      <w:lvlText w:val="•"/>
      <w:lvlJc w:val="left"/>
      <w:pPr>
        <w:ind w:left="3084" w:hanging="160"/>
      </w:pPr>
      <w:rPr>
        <w:rFonts w:hint="default"/>
        <w:lang w:val="pt-PT" w:eastAsia="en-US" w:bidi="ar-SA"/>
      </w:rPr>
    </w:lvl>
    <w:lvl w:ilvl="4" w:tplc="6A165AF4">
      <w:numFmt w:val="bullet"/>
      <w:lvlText w:val="•"/>
      <w:lvlJc w:val="left"/>
      <w:pPr>
        <w:ind w:left="4059" w:hanging="160"/>
      </w:pPr>
      <w:rPr>
        <w:rFonts w:hint="default"/>
        <w:lang w:val="pt-PT" w:eastAsia="en-US" w:bidi="ar-SA"/>
      </w:rPr>
    </w:lvl>
    <w:lvl w:ilvl="5" w:tplc="B77A5FE2">
      <w:numFmt w:val="bullet"/>
      <w:lvlText w:val="•"/>
      <w:lvlJc w:val="left"/>
      <w:pPr>
        <w:ind w:left="5034" w:hanging="160"/>
      </w:pPr>
      <w:rPr>
        <w:rFonts w:hint="default"/>
        <w:lang w:val="pt-PT" w:eastAsia="en-US" w:bidi="ar-SA"/>
      </w:rPr>
    </w:lvl>
    <w:lvl w:ilvl="6" w:tplc="DF5A0736">
      <w:numFmt w:val="bullet"/>
      <w:lvlText w:val="•"/>
      <w:lvlJc w:val="left"/>
      <w:pPr>
        <w:ind w:left="6008" w:hanging="160"/>
      </w:pPr>
      <w:rPr>
        <w:rFonts w:hint="default"/>
        <w:lang w:val="pt-PT" w:eastAsia="en-US" w:bidi="ar-SA"/>
      </w:rPr>
    </w:lvl>
    <w:lvl w:ilvl="7" w:tplc="F2C4002E">
      <w:numFmt w:val="bullet"/>
      <w:lvlText w:val="•"/>
      <w:lvlJc w:val="left"/>
      <w:pPr>
        <w:ind w:left="6983" w:hanging="160"/>
      </w:pPr>
      <w:rPr>
        <w:rFonts w:hint="default"/>
        <w:lang w:val="pt-PT" w:eastAsia="en-US" w:bidi="ar-SA"/>
      </w:rPr>
    </w:lvl>
    <w:lvl w:ilvl="8" w:tplc="672A4C5E">
      <w:numFmt w:val="bullet"/>
      <w:lvlText w:val="•"/>
      <w:lvlJc w:val="left"/>
      <w:pPr>
        <w:ind w:left="7958" w:hanging="160"/>
      </w:pPr>
      <w:rPr>
        <w:rFonts w:hint="default"/>
        <w:lang w:val="pt-PT" w:eastAsia="en-US" w:bidi="ar-SA"/>
      </w:rPr>
    </w:lvl>
  </w:abstractNum>
  <w:abstractNum w:abstractNumId="24" w15:restartNumberingAfterBreak="0">
    <w:nsid w:val="4708451F"/>
    <w:multiLevelType w:val="multilevel"/>
    <w:tmpl w:val="0F2A0D42"/>
    <w:lvl w:ilvl="0">
      <w:start w:val="15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49243947"/>
    <w:multiLevelType w:val="multilevel"/>
    <w:tmpl w:val="38D81D64"/>
    <w:lvl w:ilvl="0">
      <w:start w:val="5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520259C3"/>
    <w:multiLevelType w:val="hybridMultilevel"/>
    <w:tmpl w:val="AC56D1CC"/>
    <w:lvl w:ilvl="0" w:tplc="2C366B04">
      <w:start w:val="12"/>
      <w:numFmt w:val="lowerLetter"/>
      <w:lvlText w:val="%1)"/>
      <w:lvlJc w:val="left"/>
      <w:pPr>
        <w:ind w:left="156" w:hanging="1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FA845E">
      <w:numFmt w:val="bullet"/>
      <w:lvlText w:val="•"/>
      <w:lvlJc w:val="left"/>
      <w:pPr>
        <w:ind w:left="1134" w:hanging="176"/>
      </w:pPr>
      <w:rPr>
        <w:rFonts w:hint="default"/>
        <w:lang w:val="pt-PT" w:eastAsia="en-US" w:bidi="ar-SA"/>
      </w:rPr>
    </w:lvl>
    <w:lvl w:ilvl="2" w:tplc="B21EA962">
      <w:numFmt w:val="bullet"/>
      <w:lvlText w:val="•"/>
      <w:lvlJc w:val="left"/>
      <w:pPr>
        <w:ind w:left="2109" w:hanging="176"/>
      </w:pPr>
      <w:rPr>
        <w:rFonts w:hint="default"/>
        <w:lang w:val="pt-PT" w:eastAsia="en-US" w:bidi="ar-SA"/>
      </w:rPr>
    </w:lvl>
    <w:lvl w:ilvl="3" w:tplc="9BDA66D6">
      <w:numFmt w:val="bullet"/>
      <w:lvlText w:val="•"/>
      <w:lvlJc w:val="left"/>
      <w:pPr>
        <w:ind w:left="3084" w:hanging="176"/>
      </w:pPr>
      <w:rPr>
        <w:rFonts w:hint="default"/>
        <w:lang w:val="pt-PT" w:eastAsia="en-US" w:bidi="ar-SA"/>
      </w:rPr>
    </w:lvl>
    <w:lvl w:ilvl="4" w:tplc="8D463E6E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5" w:tplc="7804C2DC">
      <w:numFmt w:val="bullet"/>
      <w:lvlText w:val="•"/>
      <w:lvlJc w:val="left"/>
      <w:pPr>
        <w:ind w:left="5034" w:hanging="176"/>
      </w:pPr>
      <w:rPr>
        <w:rFonts w:hint="default"/>
        <w:lang w:val="pt-PT" w:eastAsia="en-US" w:bidi="ar-SA"/>
      </w:rPr>
    </w:lvl>
    <w:lvl w:ilvl="6" w:tplc="0C9C40DA">
      <w:numFmt w:val="bullet"/>
      <w:lvlText w:val="•"/>
      <w:lvlJc w:val="left"/>
      <w:pPr>
        <w:ind w:left="6008" w:hanging="176"/>
      </w:pPr>
      <w:rPr>
        <w:rFonts w:hint="default"/>
        <w:lang w:val="pt-PT" w:eastAsia="en-US" w:bidi="ar-SA"/>
      </w:rPr>
    </w:lvl>
    <w:lvl w:ilvl="7" w:tplc="7ACC70B0">
      <w:numFmt w:val="bullet"/>
      <w:lvlText w:val="•"/>
      <w:lvlJc w:val="left"/>
      <w:pPr>
        <w:ind w:left="6983" w:hanging="176"/>
      </w:pPr>
      <w:rPr>
        <w:rFonts w:hint="default"/>
        <w:lang w:val="pt-PT" w:eastAsia="en-US" w:bidi="ar-SA"/>
      </w:rPr>
    </w:lvl>
    <w:lvl w:ilvl="8" w:tplc="8C3E9F16">
      <w:numFmt w:val="bullet"/>
      <w:lvlText w:val="•"/>
      <w:lvlJc w:val="left"/>
      <w:pPr>
        <w:ind w:left="7958" w:hanging="176"/>
      </w:pPr>
      <w:rPr>
        <w:rFonts w:hint="default"/>
        <w:lang w:val="pt-PT" w:eastAsia="en-US" w:bidi="ar-SA"/>
      </w:rPr>
    </w:lvl>
  </w:abstractNum>
  <w:abstractNum w:abstractNumId="27" w15:restartNumberingAfterBreak="0">
    <w:nsid w:val="55530F27"/>
    <w:multiLevelType w:val="hybridMultilevel"/>
    <w:tmpl w:val="45FAE7EC"/>
    <w:lvl w:ilvl="0" w:tplc="08C4B1CA">
      <w:start w:val="1"/>
      <w:numFmt w:val="lowerLetter"/>
      <w:lvlText w:val="%1)"/>
      <w:lvlJc w:val="left"/>
      <w:pPr>
        <w:ind w:left="156" w:hanging="25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54E158">
      <w:numFmt w:val="bullet"/>
      <w:lvlText w:val="•"/>
      <w:lvlJc w:val="left"/>
      <w:pPr>
        <w:ind w:left="1134" w:hanging="252"/>
      </w:pPr>
      <w:rPr>
        <w:rFonts w:hint="default"/>
        <w:lang w:val="pt-PT" w:eastAsia="en-US" w:bidi="ar-SA"/>
      </w:rPr>
    </w:lvl>
    <w:lvl w:ilvl="2" w:tplc="9C1C81AA">
      <w:numFmt w:val="bullet"/>
      <w:lvlText w:val="•"/>
      <w:lvlJc w:val="left"/>
      <w:pPr>
        <w:ind w:left="2109" w:hanging="252"/>
      </w:pPr>
      <w:rPr>
        <w:rFonts w:hint="default"/>
        <w:lang w:val="pt-PT" w:eastAsia="en-US" w:bidi="ar-SA"/>
      </w:rPr>
    </w:lvl>
    <w:lvl w:ilvl="3" w:tplc="DDEEA858">
      <w:numFmt w:val="bullet"/>
      <w:lvlText w:val="•"/>
      <w:lvlJc w:val="left"/>
      <w:pPr>
        <w:ind w:left="3084" w:hanging="252"/>
      </w:pPr>
      <w:rPr>
        <w:rFonts w:hint="default"/>
        <w:lang w:val="pt-PT" w:eastAsia="en-US" w:bidi="ar-SA"/>
      </w:rPr>
    </w:lvl>
    <w:lvl w:ilvl="4" w:tplc="B96E5784">
      <w:numFmt w:val="bullet"/>
      <w:lvlText w:val="•"/>
      <w:lvlJc w:val="left"/>
      <w:pPr>
        <w:ind w:left="4059" w:hanging="252"/>
      </w:pPr>
      <w:rPr>
        <w:rFonts w:hint="default"/>
        <w:lang w:val="pt-PT" w:eastAsia="en-US" w:bidi="ar-SA"/>
      </w:rPr>
    </w:lvl>
    <w:lvl w:ilvl="5" w:tplc="C98E02D0">
      <w:numFmt w:val="bullet"/>
      <w:lvlText w:val="•"/>
      <w:lvlJc w:val="left"/>
      <w:pPr>
        <w:ind w:left="5034" w:hanging="252"/>
      </w:pPr>
      <w:rPr>
        <w:rFonts w:hint="default"/>
        <w:lang w:val="pt-PT" w:eastAsia="en-US" w:bidi="ar-SA"/>
      </w:rPr>
    </w:lvl>
    <w:lvl w:ilvl="6" w:tplc="68829AC6">
      <w:numFmt w:val="bullet"/>
      <w:lvlText w:val="•"/>
      <w:lvlJc w:val="left"/>
      <w:pPr>
        <w:ind w:left="6008" w:hanging="252"/>
      </w:pPr>
      <w:rPr>
        <w:rFonts w:hint="default"/>
        <w:lang w:val="pt-PT" w:eastAsia="en-US" w:bidi="ar-SA"/>
      </w:rPr>
    </w:lvl>
    <w:lvl w:ilvl="7" w:tplc="1E7CE0DA">
      <w:numFmt w:val="bullet"/>
      <w:lvlText w:val="•"/>
      <w:lvlJc w:val="left"/>
      <w:pPr>
        <w:ind w:left="6983" w:hanging="252"/>
      </w:pPr>
      <w:rPr>
        <w:rFonts w:hint="default"/>
        <w:lang w:val="pt-PT" w:eastAsia="en-US" w:bidi="ar-SA"/>
      </w:rPr>
    </w:lvl>
    <w:lvl w:ilvl="8" w:tplc="D084F4BE">
      <w:numFmt w:val="bullet"/>
      <w:lvlText w:val="•"/>
      <w:lvlJc w:val="left"/>
      <w:pPr>
        <w:ind w:left="7958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7883FD9"/>
    <w:multiLevelType w:val="multilevel"/>
    <w:tmpl w:val="91F87354"/>
    <w:lvl w:ilvl="0">
      <w:start w:val="14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D9C7627"/>
    <w:multiLevelType w:val="multilevel"/>
    <w:tmpl w:val="75DC1AB8"/>
    <w:lvl w:ilvl="0">
      <w:start w:val="10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61C624D8"/>
    <w:multiLevelType w:val="multilevel"/>
    <w:tmpl w:val="1318DAB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31" w15:restartNumberingAfterBreak="0">
    <w:nsid w:val="68CE74DB"/>
    <w:multiLevelType w:val="multilevel"/>
    <w:tmpl w:val="4EEAB502"/>
    <w:lvl w:ilvl="0">
      <w:start w:val="13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6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456"/>
      </w:pPr>
      <w:rPr>
        <w:rFonts w:hint="default"/>
        <w:lang w:val="pt-PT" w:eastAsia="en-US" w:bidi="ar-SA"/>
      </w:rPr>
    </w:lvl>
  </w:abstractNum>
  <w:abstractNum w:abstractNumId="32" w15:restartNumberingAfterBreak="0">
    <w:nsid w:val="6A08759A"/>
    <w:multiLevelType w:val="multilevel"/>
    <w:tmpl w:val="AAF8A07C"/>
    <w:lvl w:ilvl="0">
      <w:start w:val="7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11"/>
  </w:num>
  <w:num w:numId="5">
    <w:abstractNumId w:val="18"/>
  </w:num>
  <w:num w:numId="6">
    <w:abstractNumId w:val="24"/>
  </w:num>
  <w:num w:numId="7">
    <w:abstractNumId w:val="28"/>
  </w:num>
  <w:num w:numId="8">
    <w:abstractNumId w:val="17"/>
  </w:num>
  <w:num w:numId="9">
    <w:abstractNumId w:val="15"/>
  </w:num>
  <w:num w:numId="10">
    <w:abstractNumId w:val="5"/>
  </w:num>
  <w:num w:numId="11">
    <w:abstractNumId w:val="20"/>
  </w:num>
  <w:num w:numId="12">
    <w:abstractNumId w:val="31"/>
  </w:num>
  <w:num w:numId="13">
    <w:abstractNumId w:val="23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19"/>
  </w:num>
  <w:num w:numId="19">
    <w:abstractNumId w:val="26"/>
  </w:num>
  <w:num w:numId="20">
    <w:abstractNumId w:val="27"/>
  </w:num>
  <w:num w:numId="21">
    <w:abstractNumId w:val="29"/>
  </w:num>
  <w:num w:numId="22">
    <w:abstractNumId w:val="6"/>
  </w:num>
  <w:num w:numId="23">
    <w:abstractNumId w:val="7"/>
  </w:num>
  <w:num w:numId="24">
    <w:abstractNumId w:val="2"/>
  </w:num>
  <w:num w:numId="25">
    <w:abstractNumId w:val="32"/>
  </w:num>
  <w:num w:numId="26">
    <w:abstractNumId w:val="9"/>
  </w:num>
  <w:num w:numId="27">
    <w:abstractNumId w:val="25"/>
  </w:num>
  <w:num w:numId="28">
    <w:abstractNumId w:val="3"/>
  </w:num>
  <w:num w:numId="29">
    <w:abstractNumId w:val="16"/>
  </w:num>
  <w:num w:numId="30">
    <w:abstractNumId w:val="12"/>
  </w:num>
  <w:num w:numId="31">
    <w:abstractNumId w:val="0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B"/>
    <w:rsid w:val="00011D23"/>
    <w:rsid w:val="00012B09"/>
    <w:rsid w:val="00024890"/>
    <w:rsid w:val="00054C65"/>
    <w:rsid w:val="00096300"/>
    <w:rsid w:val="000D2247"/>
    <w:rsid w:val="000D2623"/>
    <w:rsid w:val="000D4102"/>
    <w:rsid w:val="0010171E"/>
    <w:rsid w:val="00104643"/>
    <w:rsid w:val="00114F76"/>
    <w:rsid w:val="00117F87"/>
    <w:rsid w:val="00124061"/>
    <w:rsid w:val="001348D3"/>
    <w:rsid w:val="0016162C"/>
    <w:rsid w:val="0016643C"/>
    <w:rsid w:val="00175003"/>
    <w:rsid w:val="001A0AC7"/>
    <w:rsid w:val="001B104C"/>
    <w:rsid w:val="001C4969"/>
    <w:rsid w:val="001C6C76"/>
    <w:rsid w:val="00201C1B"/>
    <w:rsid w:val="0024096B"/>
    <w:rsid w:val="002646C2"/>
    <w:rsid w:val="002F3BD3"/>
    <w:rsid w:val="002F45FF"/>
    <w:rsid w:val="00307FD4"/>
    <w:rsid w:val="00312311"/>
    <w:rsid w:val="00336379"/>
    <w:rsid w:val="003506D7"/>
    <w:rsid w:val="0035283F"/>
    <w:rsid w:val="00372E47"/>
    <w:rsid w:val="003B5C83"/>
    <w:rsid w:val="00407563"/>
    <w:rsid w:val="0041222C"/>
    <w:rsid w:val="004349CC"/>
    <w:rsid w:val="00456113"/>
    <w:rsid w:val="004573FA"/>
    <w:rsid w:val="00476654"/>
    <w:rsid w:val="004C39FA"/>
    <w:rsid w:val="004E0CAC"/>
    <w:rsid w:val="004E33EA"/>
    <w:rsid w:val="004E7880"/>
    <w:rsid w:val="004F3186"/>
    <w:rsid w:val="005271AD"/>
    <w:rsid w:val="00566BC1"/>
    <w:rsid w:val="00574CDE"/>
    <w:rsid w:val="00592F3B"/>
    <w:rsid w:val="005A4927"/>
    <w:rsid w:val="005B01DA"/>
    <w:rsid w:val="005D21B8"/>
    <w:rsid w:val="005F3C34"/>
    <w:rsid w:val="00630C9E"/>
    <w:rsid w:val="0064651B"/>
    <w:rsid w:val="00656BD1"/>
    <w:rsid w:val="00660AC6"/>
    <w:rsid w:val="0066439E"/>
    <w:rsid w:val="006A55A1"/>
    <w:rsid w:val="006E27C3"/>
    <w:rsid w:val="006E5003"/>
    <w:rsid w:val="006F1AA7"/>
    <w:rsid w:val="006F1B18"/>
    <w:rsid w:val="006F748A"/>
    <w:rsid w:val="00705BCA"/>
    <w:rsid w:val="00730946"/>
    <w:rsid w:val="00744624"/>
    <w:rsid w:val="0075369F"/>
    <w:rsid w:val="00772876"/>
    <w:rsid w:val="0077469B"/>
    <w:rsid w:val="00776EFB"/>
    <w:rsid w:val="00786BA2"/>
    <w:rsid w:val="007C3E70"/>
    <w:rsid w:val="007D3F6D"/>
    <w:rsid w:val="007F10B7"/>
    <w:rsid w:val="00840EFD"/>
    <w:rsid w:val="00871D2D"/>
    <w:rsid w:val="0089660F"/>
    <w:rsid w:val="008A522A"/>
    <w:rsid w:val="008A7AAA"/>
    <w:rsid w:val="008C387C"/>
    <w:rsid w:val="008E75EC"/>
    <w:rsid w:val="008F0977"/>
    <w:rsid w:val="00905962"/>
    <w:rsid w:val="00912081"/>
    <w:rsid w:val="00915F2D"/>
    <w:rsid w:val="0093127E"/>
    <w:rsid w:val="009535CA"/>
    <w:rsid w:val="00954F32"/>
    <w:rsid w:val="009A4455"/>
    <w:rsid w:val="009D0C14"/>
    <w:rsid w:val="009F65D0"/>
    <w:rsid w:val="00A06755"/>
    <w:rsid w:val="00A456D0"/>
    <w:rsid w:val="00AA10C5"/>
    <w:rsid w:val="00AA4017"/>
    <w:rsid w:val="00AA450C"/>
    <w:rsid w:val="00AB32F0"/>
    <w:rsid w:val="00AD16E9"/>
    <w:rsid w:val="00AD6D61"/>
    <w:rsid w:val="00AF0AA3"/>
    <w:rsid w:val="00B202BC"/>
    <w:rsid w:val="00B2351B"/>
    <w:rsid w:val="00B33513"/>
    <w:rsid w:val="00B3662A"/>
    <w:rsid w:val="00B5344E"/>
    <w:rsid w:val="00B54F74"/>
    <w:rsid w:val="00B947E1"/>
    <w:rsid w:val="00BA64EC"/>
    <w:rsid w:val="00BA6926"/>
    <w:rsid w:val="00BC091E"/>
    <w:rsid w:val="00BD28C5"/>
    <w:rsid w:val="00BE7234"/>
    <w:rsid w:val="00C57A3E"/>
    <w:rsid w:val="00C62386"/>
    <w:rsid w:val="00C65152"/>
    <w:rsid w:val="00C7086D"/>
    <w:rsid w:val="00C779B3"/>
    <w:rsid w:val="00C856B1"/>
    <w:rsid w:val="00C91091"/>
    <w:rsid w:val="00CA1694"/>
    <w:rsid w:val="00CA5B5E"/>
    <w:rsid w:val="00CB1D01"/>
    <w:rsid w:val="00CC6235"/>
    <w:rsid w:val="00CD02B5"/>
    <w:rsid w:val="00CF6580"/>
    <w:rsid w:val="00D1158E"/>
    <w:rsid w:val="00D17F78"/>
    <w:rsid w:val="00D56325"/>
    <w:rsid w:val="00D60D1B"/>
    <w:rsid w:val="00D72EC3"/>
    <w:rsid w:val="00DE1116"/>
    <w:rsid w:val="00DE2220"/>
    <w:rsid w:val="00E00C2C"/>
    <w:rsid w:val="00E12433"/>
    <w:rsid w:val="00E23A88"/>
    <w:rsid w:val="00E5707C"/>
    <w:rsid w:val="00E6410B"/>
    <w:rsid w:val="00E91736"/>
    <w:rsid w:val="00EF3932"/>
    <w:rsid w:val="00F023C3"/>
    <w:rsid w:val="00F07838"/>
    <w:rsid w:val="00F12390"/>
    <w:rsid w:val="00F1464C"/>
    <w:rsid w:val="00F30736"/>
    <w:rsid w:val="00F37AAE"/>
    <w:rsid w:val="00F532F2"/>
    <w:rsid w:val="00F56418"/>
    <w:rsid w:val="00F74604"/>
    <w:rsid w:val="00F978BE"/>
    <w:rsid w:val="00FA3CBD"/>
    <w:rsid w:val="00FA7E8E"/>
    <w:rsid w:val="00FC1CA9"/>
    <w:rsid w:val="00FD0AE1"/>
    <w:rsid w:val="00FD5888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FBAE"/>
  <w15:docId w15:val="{38F7F546-8425-4F8E-9A2B-17FD0D9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5512</Words>
  <Characters>29768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Usuario</cp:lastModifiedBy>
  <cp:revision>15</cp:revision>
  <cp:lastPrinted>2024-02-27T19:21:00Z</cp:lastPrinted>
  <dcterms:created xsi:type="dcterms:W3CDTF">2024-05-27T19:41:00Z</dcterms:created>
  <dcterms:modified xsi:type="dcterms:W3CDTF">2025-03-18T17:20:00Z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